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5985B" w14:textId="77777777" w:rsidR="004E3A16" w:rsidRDefault="004E3A16" w:rsidP="00073A92">
      <w:pPr>
        <w:jc w:val="center"/>
        <w:rPr>
          <w:rFonts w:asciiTheme="majorHAnsi" w:hAnsiTheme="majorHAnsi"/>
          <w:b/>
          <w:bCs/>
        </w:rPr>
      </w:pPr>
    </w:p>
    <w:p w14:paraId="56FFDE16" w14:textId="481303A9" w:rsidR="00073A92" w:rsidRPr="00073A92" w:rsidRDefault="004E3A16" w:rsidP="00073A92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RILIS MEDIA</w:t>
      </w:r>
    </w:p>
    <w:p w14:paraId="30F7D127" w14:textId="77777777" w:rsidR="00073A92" w:rsidRDefault="00073A92" w:rsidP="00073A92">
      <w:pPr>
        <w:pStyle w:val="NoSpacing"/>
        <w:rPr>
          <w:b/>
        </w:rPr>
      </w:pPr>
    </w:p>
    <w:p w14:paraId="43BC8A41" w14:textId="65739DB5" w:rsidR="00073A92" w:rsidRPr="00073A92" w:rsidRDefault="00A61827" w:rsidP="00073A92">
      <w:pPr>
        <w:pStyle w:val="NoSpacing"/>
        <w:rPr>
          <w:b/>
        </w:rPr>
      </w:pPr>
      <w:r>
        <w:rPr>
          <w:b/>
        </w:rPr>
        <w:t>EMBARGO HINGGA 7 NOVEMBER 2016</w:t>
      </w:r>
    </w:p>
    <w:p w14:paraId="763658C4" w14:textId="77777777" w:rsidR="0036232A" w:rsidRDefault="0036232A" w:rsidP="00D77FE7">
      <w:pPr>
        <w:jc w:val="center"/>
      </w:pPr>
    </w:p>
    <w:p w14:paraId="3CF826C1" w14:textId="6BF09243" w:rsidR="00D77FE7" w:rsidRPr="004878C4" w:rsidRDefault="0036232A" w:rsidP="00D77FE7">
      <w:pPr>
        <w:jc w:val="center"/>
        <w:rPr>
          <w:rFonts w:asciiTheme="majorHAnsi" w:hAnsiTheme="majorHAnsi"/>
        </w:rPr>
      </w:pPr>
      <w:r w:rsidRPr="004878C4">
        <w:rPr>
          <w:rFonts w:asciiTheme="majorHAnsi" w:hAnsiTheme="majorHAnsi"/>
          <w:b/>
          <w:bCs/>
        </w:rPr>
        <w:t xml:space="preserve"> </w:t>
      </w:r>
      <w:r w:rsidR="00D77FE7" w:rsidRPr="004878C4">
        <w:rPr>
          <w:rFonts w:asciiTheme="majorHAnsi" w:hAnsiTheme="majorHAnsi"/>
          <w:b/>
          <w:bCs/>
        </w:rPr>
        <w:t>“</w:t>
      </w:r>
      <w:proofErr w:type="spellStart"/>
      <w:r w:rsidR="00516A1F">
        <w:rPr>
          <w:rFonts w:asciiTheme="majorHAnsi" w:hAnsiTheme="majorHAnsi"/>
          <w:b/>
          <w:bCs/>
        </w:rPr>
        <w:t>Misk</w:t>
      </w:r>
      <w:r w:rsidR="00995C82">
        <w:rPr>
          <w:rFonts w:asciiTheme="majorHAnsi" w:hAnsiTheme="majorHAnsi"/>
          <w:b/>
          <w:bCs/>
        </w:rPr>
        <w:t>ordinasi</w:t>
      </w:r>
      <w:proofErr w:type="spellEnd"/>
      <w:r w:rsidR="00995C82">
        <w:rPr>
          <w:rFonts w:asciiTheme="majorHAnsi" w:hAnsiTheme="majorHAnsi"/>
          <w:b/>
          <w:bCs/>
        </w:rPr>
        <w:t xml:space="preserve"> </w:t>
      </w:r>
      <w:proofErr w:type="spellStart"/>
      <w:r w:rsidR="00995C82">
        <w:rPr>
          <w:rFonts w:asciiTheme="majorHAnsi" w:hAnsiTheme="majorHAnsi"/>
          <w:b/>
          <w:bCs/>
        </w:rPr>
        <w:t>Pra-Persidangan</w:t>
      </w:r>
      <w:proofErr w:type="spellEnd"/>
      <w:r w:rsidR="00995C82">
        <w:rPr>
          <w:rFonts w:asciiTheme="majorHAnsi" w:hAnsiTheme="majorHAnsi"/>
          <w:b/>
          <w:bCs/>
        </w:rPr>
        <w:t xml:space="preserve"> </w:t>
      </w:r>
      <w:proofErr w:type="spellStart"/>
      <w:r w:rsidR="00516A1F">
        <w:rPr>
          <w:rFonts w:asciiTheme="majorHAnsi" w:hAnsiTheme="majorHAnsi"/>
          <w:b/>
          <w:bCs/>
        </w:rPr>
        <w:t>Buka</w:t>
      </w:r>
      <w:proofErr w:type="spellEnd"/>
      <w:r w:rsidR="00516A1F">
        <w:rPr>
          <w:rFonts w:asciiTheme="majorHAnsi" w:hAnsiTheme="majorHAnsi"/>
          <w:b/>
          <w:bCs/>
        </w:rPr>
        <w:t xml:space="preserve"> </w:t>
      </w:r>
      <w:proofErr w:type="spellStart"/>
      <w:r w:rsidR="00516A1F">
        <w:rPr>
          <w:rFonts w:asciiTheme="majorHAnsi" w:hAnsiTheme="majorHAnsi"/>
          <w:b/>
          <w:bCs/>
        </w:rPr>
        <w:t>Celah</w:t>
      </w:r>
      <w:proofErr w:type="spellEnd"/>
      <w:r w:rsidR="00995C82">
        <w:rPr>
          <w:rFonts w:asciiTheme="majorHAnsi" w:hAnsiTheme="majorHAnsi"/>
          <w:b/>
          <w:bCs/>
        </w:rPr>
        <w:t xml:space="preserve"> </w:t>
      </w:r>
      <w:proofErr w:type="spellStart"/>
      <w:r w:rsidR="00995C82">
        <w:rPr>
          <w:rFonts w:asciiTheme="majorHAnsi" w:hAnsiTheme="majorHAnsi"/>
          <w:b/>
          <w:bCs/>
        </w:rPr>
        <w:t>Korupsi</w:t>
      </w:r>
      <w:proofErr w:type="spellEnd"/>
      <w:r w:rsidR="00995C82">
        <w:rPr>
          <w:rFonts w:asciiTheme="majorHAnsi" w:hAnsiTheme="majorHAnsi"/>
          <w:b/>
          <w:bCs/>
        </w:rPr>
        <w:t>”</w:t>
      </w:r>
    </w:p>
    <w:p w14:paraId="498AB165" w14:textId="4C8EB492" w:rsidR="001606AB" w:rsidRDefault="001606AB" w:rsidP="00D77FE7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Jakarta (</w:t>
      </w:r>
      <w:r w:rsidR="004E3A16">
        <w:rPr>
          <w:rFonts w:asciiTheme="majorHAnsi" w:hAnsiTheme="majorHAnsi"/>
        </w:rPr>
        <w:t xml:space="preserve">7 </w:t>
      </w:r>
      <w:r>
        <w:rPr>
          <w:rFonts w:asciiTheme="majorHAnsi" w:hAnsiTheme="majorHAnsi"/>
        </w:rPr>
        <w:t xml:space="preserve">November 2016) – </w:t>
      </w:r>
      <w:proofErr w:type="spellStart"/>
      <w:r>
        <w:rPr>
          <w:rFonts w:asciiTheme="majorHAnsi" w:hAnsiTheme="majorHAnsi"/>
        </w:rPr>
        <w:t>Ketidakjelasan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</w:t>
      </w:r>
      <w:r w:rsidR="006434E9">
        <w:rPr>
          <w:rFonts w:asciiTheme="majorHAnsi" w:hAnsiTheme="majorHAnsi"/>
        </w:rPr>
        <w:t>ordinasi</w:t>
      </w:r>
      <w:proofErr w:type="spellEnd"/>
      <w:r w:rsidR="006434E9" w:rsidRPr="004878C4">
        <w:rPr>
          <w:rFonts w:asciiTheme="majorHAnsi" w:hAnsiTheme="majorHAnsi"/>
        </w:rPr>
        <w:t xml:space="preserve"> </w:t>
      </w:r>
      <w:proofErr w:type="spellStart"/>
      <w:r w:rsidR="006434E9" w:rsidRPr="004878C4">
        <w:rPr>
          <w:rFonts w:asciiTheme="majorHAnsi" w:hAnsiTheme="majorHAnsi"/>
        </w:rPr>
        <w:t>antara</w:t>
      </w:r>
      <w:proofErr w:type="spellEnd"/>
      <w:r w:rsidR="006434E9" w:rsidRPr="004878C4">
        <w:rPr>
          <w:rFonts w:asciiTheme="majorHAnsi" w:hAnsiTheme="majorHAnsi"/>
        </w:rPr>
        <w:t xml:space="preserve"> </w:t>
      </w:r>
      <w:proofErr w:type="spellStart"/>
      <w:r w:rsidR="006434E9" w:rsidRPr="004878C4">
        <w:rPr>
          <w:rFonts w:asciiTheme="majorHAnsi" w:hAnsiTheme="majorHAnsi"/>
        </w:rPr>
        <w:t>kejaksaan</w:t>
      </w:r>
      <w:proofErr w:type="spellEnd"/>
      <w:r w:rsidR="006434E9" w:rsidRPr="004878C4">
        <w:rPr>
          <w:rFonts w:asciiTheme="majorHAnsi" w:hAnsiTheme="majorHAnsi"/>
        </w:rPr>
        <w:t xml:space="preserve"> </w:t>
      </w:r>
      <w:proofErr w:type="spellStart"/>
      <w:r w:rsidR="006434E9" w:rsidRPr="004878C4">
        <w:rPr>
          <w:rFonts w:asciiTheme="majorHAnsi" w:hAnsiTheme="majorHAnsi"/>
        </w:rPr>
        <w:t>dan</w:t>
      </w:r>
      <w:proofErr w:type="spellEnd"/>
      <w:r w:rsidR="006434E9" w:rsidRPr="004878C4">
        <w:rPr>
          <w:rFonts w:asciiTheme="majorHAnsi" w:hAnsiTheme="majorHAnsi"/>
        </w:rPr>
        <w:t xml:space="preserve"> </w:t>
      </w:r>
      <w:proofErr w:type="spellStart"/>
      <w:r w:rsidR="006434E9" w:rsidRPr="004878C4">
        <w:rPr>
          <w:rFonts w:asciiTheme="majorHAnsi" w:hAnsiTheme="majorHAnsi"/>
        </w:rPr>
        <w:t>kepolisian</w:t>
      </w:r>
      <w:proofErr w:type="spellEnd"/>
      <w:r w:rsidR="006434E9" w:rsidRPr="004878C4">
        <w:rPr>
          <w:rFonts w:asciiTheme="majorHAnsi" w:hAnsiTheme="majorHAnsi"/>
        </w:rPr>
        <w:t xml:space="preserve"> </w:t>
      </w:r>
      <w:r w:rsidR="00985B43">
        <w:rPr>
          <w:rFonts w:asciiTheme="majorHAnsi" w:hAnsiTheme="majorHAnsi"/>
          <w:lang w:val="id-ID"/>
        </w:rPr>
        <w:t xml:space="preserve">di tahap </w:t>
      </w:r>
      <w:r w:rsidR="006434E9" w:rsidRPr="004878C4">
        <w:rPr>
          <w:rFonts w:asciiTheme="majorHAnsi" w:hAnsiTheme="majorHAnsi"/>
          <w:lang w:val="id-ID"/>
        </w:rPr>
        <w:t>pra-persidangan</w:t>
      </w:r>
      <w:r w:rsidR="006434E9" w:rsidRPr="004878C4">
        <w:rPr>
          <w:rFonts w:asciiTheme="majorHAnsi" w:hAnsiTheme="majorHAnsi"/>
        </w:rPr>
        <w:t xml:space="preserve"> </w:t>
      </w:r>
      <w:r w:rsidR="006434E9">
        <w:rPr>
          <w:rFonts w:asciiTheme="majorHAnsi" w:hAnsiTheme="majorHAnsi"/>
          <w:lang w:val="id-ID"/>
        </w:rPr>
        <w:t xml:space="preserve">menjadi celah </w:t>
      </w:r>
      <w:r w:rsidR="00985B43">
        <w:rPr>
          <w:rFonts w:asciiTheme="majorHAnsi" w:hAnsiTheme="majorHAnsi"/>
          <w:lang w:val="id-ID"/>
        </w:rPr>
        <w:t xml:space="preserve">terjadi nya </w:t>
      </w:r>
      <w:r w:rsidR="006434E9">
        <w:rPr>
          <w:rFonts w:asciiTheme="majorHAnsi" w:hAnsiTheme="majorHAnsi"/>
          <w:lang w:val="id-ID"/>
        </w:rPr>
        <w:t>korupsi</w:t>
      </w:r>
      <w:r w:rsidR="006434E9" w:rsidRPr="004878C4">
        <w:rPr>
          <w:rFonts w:asciiTheme="majorHAnsi" w:hAnsiTheme="majorHAnsi"/>
          <w:lang w:val="id-ID"/>
        </w:rPr>
        <w:t xml:space="preserve"> </w:t>
      </w:r>
      <w:r w:rsidR="00985B43">
        <w:rPr>
          <w:rFonts w:asciiTheme="majorHAnsi" w:hAnsiTheme="majorHAnsi"/>
          <w:lang w:val="id-ID"/>
        </w:rPr>
        <w:t xml:space="preserve">dan pelanggaran </w:t>
      </w:r>
      <w:proofErr w:type="spellStart"/>
      <w:r w:rsidR="006434E9" w:rsidRPr="004878C4">
        <w:rPr>
          <w:rFonts w:asciiTheme="majorHAnsi" w:hAnsiTheme="majorHAnsi"/>
        </w:rPr>
        <w:t>Hak</w:t>
      </w:r>
      <w:proofErr w:type="spellEnd"/>
      <w:r w:rsidR="006434E9" w:rsidRPr="004878C4">
        <w:rPr>
          <w:rFonts w:asciiTheme="majorHAnsi" w:hAnsiTheme="majorHAnsi"/>
        </w:rPr>
        <w:t xml:space="preserve"> </w:t>
      </w:r>
      <w:proofErr w:type="spellStart"/>
      <w:r w:rsidR="006434E9" w:rsidRPr="004878C4">
        <w:rPr>
          <w:rFonts w:asciiTheme="majorHAnsi" w:hAnsiTheme="majorHAnsi"/>
        </w:rPr>
        <w:t>Asasi</w:t>
      </w:r>
      <w:proofErr w:type="spellEnd"/>
      <w:r w:rsidR="006434E9" w:rsidRPr="004878C4">
        <w:rPr>
          <w:rFonts w:asciiTheme="majorHAnsi" w:hAnsiTheme="majorHAnsi"/>
        </w:rPr>
        <w:t xml:space="preserve"> </w:t>
      </w:r>
      <w:proofErr w:type="spellStart"/>
      <w:r w:rsidR="006434E9" w:rsidRPr="004878C4">
        <w:rPr>
          <w:rFonts w:asciiTheme="majorHAnsi" w:hAnsiTheme="majorHAnsi"/>
        </w:rPr>
        <w:t>Manusia</w:t>
      </w:r>
      <w:proofErr w:type="spellEnd"/>
      <w:r w:rsidR="006434E9" w:rsidRPr="004878C4">
        <w:rPr>
          <w:rFonts w:asciiTheme="majorHAnsi" w:hAnsiTheme="majorHAnsi"/>
        </w:rPr>
        <w:t>.</w:t>
      </w:r>
      <w:proofErr w:type="gramEnd"/>
      <w:r w:rsidR="00985B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Hal </w:t>
      </w:r>
      <w:proofErr w:type="spellStart"/>
      <w:r>
        <w:rPr>
          <w:rFonts w:asciiTheme="majorHAnsi" w:hAnsiTheme="majorHAnsi"/>
        </w:rPr>
        <w:t>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E45204">
        <w:rPr>
          <w:rFonts w:asciiTheme="majorHAnsi" w:hAnsiTheme="majorHAnsi"/>
        </w:rPr>
        <w:t>menjadi</w:t>
      </w:r>
      <w:proofErr w:type="spellEnd"/>
      <w:r w:rsidR="00E45204">
        <w:rPr>
          <w:rFonts w:asciiTheme="majorHAnsi" w:hAnsiTheme="majorHAnsi"/>
        </w:rPr>
        <w:t xml:space="preserve"> </w:t>
      </w:r>
      <w:proofErr w:type="spellStart"/>
      <w:r w:rsidR="00E45204">
        <w:rPr>
          <w:rFonts w:asciiTheme="majorHAnsi" w:hAnsiTheme="majorHAnsi"/>
        </w:rPr>
        <w:t>t</w:t>
      </w:r>
      <w:r>
        <w:rPr>
          <w:rFonts w:asciiTheme="majorHAnsi" w:hAnsiTheme="majorHAnsi"/>
        </w:rPr>
        <w:t>opik</w:t>
      </w:r>
      <w:proofErr w:type="spellEnd"/>
      <w:r w:rsidR="00E45204">
        <w:rPr>
          <w:rFonts w:asciiTheme="majorHAnsi" w:hAnsiTheme="majorHAnsi"/>
        </w:rPr>
        <w:t xml:space="preserve"> </w:t>
      </w:r>
      <w:proofErr w:type="spellStart"/>
      <w:r w:rsidR="00E45204">
        <w:rPr>
          <w:rFonts w:asciiTheme="majorHAnsi" w:hAnsiTheme="majorHAnsi"/>
        </w:rPr>
        <w:t>utama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kuliah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internasional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diadakan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Masyarakat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Pemantau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Peradilan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Fakultas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Hukum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Universitas</w:t>
      </w:r>
      <w:proofErr w:type="spellEnd"/>
      <w:r w:rsidRPr="004878C4">
        <w:rPr>
          <w:rFonts w:asciiTheme="majorHAnsi" w:hAnsiTheme="majorHAnsi"/>
        </w:rPr>
        <w:t xml:space="preserve"> Indonesia (</w:t>
      </w:r>
      <w:proofErr w:type="spellStart"/>
      <w:r w:rsidRPr="004878C4">
        <w:rPr>
          <w:rFonts w:asciiTheme="majorHAnsi" w:hAnsiTheme="majorHAnsi"/>
        </w:rPr>
        <w:t>MaPPI</w:t>
      </w:r>
      <w:proofErr w:type="spellEnd"/>
      <w:r w:rsidRPr="004878C4">
        <w:rPr>
          <w:rFonts w:asciiTheme="majorHAnsi" w:hAnsiTheme="majorHAnsi"/>
        </w:rPr>
        <w:t xml:space="preserve">-FHUI) </w:t>
      </w:r>
      <w:proofErr w:type="spellStart"/>
      <w:r w:rsidRPr="004878C4">
        <w:rPr>
          <w:rFonts w:asciiTheme="majorHAnsi" w:hAnsiTheme="majorHAnsi"/>
        </w:rPr>
        <w:t>bekerjasama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dengan</w:t>
      </w:r>
      <w:proofErr w:type="spellEnd"/>
      <w:r w:rsidRPr="004878C4">
        <w:rPr>
          <w:rFonts w:asciiTheme="majorHAnsi" w:hAnsiTheme="majorHAnsi"/>
        </w:rPr>
        <w:t xml:space="preserve"> </w:t>
      </w:r>
      <w:r w:rsidRPr="004878C4">
        <w:rPr>
          <w:rFonts w:asciiTheme="majorHAnsi" w:hAnsiTheme="majorHAnsi"/>
          <w:lang w:val="id-ID"/>
        </w:rPr>
        <w:t>Yayasan Tifa</w:t>
      </w:r>
      <w:r w:rsidR="00A61827">
        <w:rPr>
          <w:rFonts w:asciiTheme="majorHAnsi" w:hAnsiTheme="majorHAnsi"/>
          <w:lang w:val="id-ID"/>
        </w:rPr>
        <w:t>, y</w:t>
      </w:r>
      <w:r w:rsidR="004E3A16">
        <w:rPr>
          <w:rFonts w:asciiTheme="majorHAnsi" w:hAnsiTheme="majorHAnsi"/>
          <w:lang w:val="id-ID"/>
        </w:rPr>
        <w:t>ang</w:t>
      </w:r>
      <w:r w:rsidR="00A61827">
        <w:rPr>
          <w:rFonts w:asciiTheme="majorHAnsi" w:hAnsiTheme="majorHAnsi"/>
          <w:lang w:val="id-ID"/>
        </w:rPr>
        <w:t xml:space="preserve"> </w:t>
      </w:r>
      <w:proofErr w:type="gramStart"/>
      <w:r w:rsidR="00A61827">
        <w:rPr>
          <w:rFonts w:asciiTheme="majorHAnsi" w:hAnsiTheme="majorHAnsi"/>
          <w:lang w:val="id-ID"/>
        </w:rPr>
        <w:t>akan</w:t>
      </w:r>
      <w:proofErr w:type="gramEnd"/>
      <w:r w:rsidR="004E3A16">
        <w:rPr>
          <w:rFonts w:asciiTheme="majorHAnsi" w:hAnsiTheme="majorHAnsi"/>
          <w:lang w:val="id-ID"/>
        </w:rPr>
        <w:t xml:space="preserve"> </w:t>
      </w:r>
      <w:proofErr w:type="spellStart"/>
      <w:r>
        <w:rPr>
          <w:rFonts w:asciiTheme="majorHAnsi" w:hAnsiTheme="majorHAnsi"/>
        </w:rPr>
        <w:t>diselenggarakan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E45204">
        <w:rPr>
          <w:rFonts w:asciiTheme="majorHAnsi" w:hAnsiTheme="majorHAnsi"/>
        </w:rPr>
        <w:t>Rabu</w:t>
      </w:r>
      <w:proofErr w:type="spellEnd"/>
      <w:r w:rsidR="00E45204">
        <w:rPr>
          <w:rFonts w:asciiTheme="majorHAnsi" w:hAnsiTheme="majorHAnsi"/>
        </w:rPr>
        <w:t xml:space="preserve">, 9 November 2016, di </w:t>
      </w:r>
      <w:proofErr w:type="spellStart"/>
      <w:r w:rsidR="004E3A16">
        <w:rPr>
          <w:rFonts w:asciiTheme="majorHAnsi" w:hAnsiTheme="majorHAnsi"/>
        </w:rPr>
        <w:t>kampus</w:t>
      </w:r>
      <w:proofErr w:type="spellEnd"/>
      <w:r w:rsidR="00E45204" w:rsidRPr="004878C4">
        <w:rPr>
          <w:rFonts w:asciiTheme="majorHAnsi" w:hAnsiTheme="majorHAnsi"/>
        </w:rPr>
        <w:t xml:space="preserve"> UI </w:t>
      </w:r>
      <w:proofErr w:type="spellStart"/>
      <w:r w:rsidR="00E45204" w:rsidRPr="004878C4">
        <w:rPr>
          <w:rFonts w:asciiTheme="majorHAnsi" w:hAnsiTheme="majorHAnsi"/>
        </w:rPr>
        <w:t>Salemba</w:t>
      </w:r>
      <w:proofErr w:type="spellEnd"/>
      <w:r w:rsidR="00E45204">
        <w:rPr>
          <w:rFonts w:asciiTheme="majorHAnsi" w:hAnsiTheme="majorHAnsi"/>
        </w:rPr>
        <w:t>.</w:t>
      </w:r>
    </w:p>
    <w:p w14:paraId="5B648F49" w14:textId="11EE9D9D" w:rsidR="00E45204" w:rsidRDefault="00E45204" w:rsidP="00D77FE7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Kuliah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Internasional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tema</w:t>
      </w:r>
      <w:proofErr w:type="spellEnd"/>
      <w:r>
        <w:rPr>
          <w:rFonts w:asciiTheme="majorHAnsi" w:hAnsiTheme="majorHAnsi"/>
        </w:rPr>
        <w:t xml:space="preserve"> </w:t>
      </w:r>
      <w:r w:rsidRPr="004878C4">
        <w:rPr>
          <w:rFonts w:asciiTheme="majorHAnsi" w:hAnsiTheme="majorHAnsi"/>
        </w:rPr>
        <w:t>“</w:t>
      </w:r>
      <w:proofErr w:type="spellStart"/>
      <w:r w:rsidRPr="004878C4">
        <w:rPr>
          <w:rFonts w:asciiTheme="majorHAnsi" w:hAnsiTheme="majorHAnsi"/>
        </w:rPr>
        <w:t>Konsep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Penyidikan</w:t>
      </w:r>
      <w:proofErr w:type="spellEnd"/>
      <w:r w:rsidRPr="004878C4">
        <w:rPr>
          <w:rFonts w:asciiTheme="majorHAnsi" w:hAnsiTheme="majorHAnsi"/>
        </w:rPr>
        <w:t xml:space="preserve"> yang Ideal </w:t>
      </w:r>
      <w:proofErr w:type="spellStart"/>
      <w:r w:rsidRPr="004878C4">
        <w:rPr>
          <w:rFonts w:asciiTheme="majorHAnsi" w:hAnsiTheme="majorHAnsi"/>
        </w:rPr>
        <w:t>dalam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Sis</w:t>
      </w:r>
      <w:r>
        <w:rPr>
          <w:rFonts w:asciiTheme="majorHAnsi" w:hAnsiTheme="majorHAnsi"/>
        </w:rPr>
        <w:t>tem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Peradilan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Pidana</w:t>
      </w:r>
      <w:proofErr w:type="spellEnd"/>
      <w:r>
        <w:rPr>
          <w:rFonts w:asciiTheme="majorHAnsi" w:hAnsiTheme="majorHAnsi"/>
        </w:rPr>
        <w:t xml:space="preserve"> Indonesia” </w:t>
      </w:r>
      <w:proofErr w:type="spellStart"/>
      <w:r>
        <w:rPr>
          <w:rFonts w:asciiTheme="majorHAnsi" w:hAnsiTheme="majorHAnsi"/>
        </w:rPr>
        <w:t>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menghadirkan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Profesor</w:t>
      </w:r>
      <w:proofErr w:type="spellEnd"/>
      <w:r>
        <w:rPr>
          <w:rFonts w:asciiTheme="majorHAnsi" w:hAnsiTheme="majorHAnsi"/>
        </w:rPr>
        <w:t xml:space="preserve"> Chris Stone, </w:t>
      </w:r>
      <w:proofErr w:type="spellStart"/>
      <w:r>
        <w:rPr>
          <w:rFonts w:asciiTheme="majorHAnsi" w:hAnsiTheme="majorHAnsi"/>
        </w:rPr>
        <w:t>Presid</w:t>
      </w:r>
      <w:r w:rsidR="00086C9E">
        <w:rPr>
          <w:rFonts w:asciiTheme="majorHAnsi" w:hAnsiTheme="majorHAnsi"/>
        </w:rPr>
        <w:t>en</w:t>
      </w:r>
      <w:proofErr w:type="spellEnd"/>
      <w:r w:rsidR="00086C9E">
        <w:rPr>
          <w:rFonts w:asciiTheme="majorHAnsi" w:hAnsiTheme="majorHAnsi"/>
        </w:rPr>
        <w:t xml:space="preserve"> </w:t>
      </w:r>
      <w:proofErr w:type="spellStart"/>
      <w:r w:rsidR="00086C9E">
        <w:rPr>
          <w:rFonts w:asciiTheme="majorHAnsi" w:hAnsiTheme="majorHAnsi"/>
        </w:rPr>
        <w:t>dari</w:t>
      </w:r>
      <w:proofErr w:type="spellEnd"/>
      <w:r w:rsidR="00086C9E">
        <w:rPr>
          <w:rFonts w:asciiTheme="majorHAnsi" w:hAnsiTheme="majorHAnsi"/>
        </w:rPr>
        <w:t xml:space="preserve"> Open S</w:t>
      </w:r>
      <w:r>
        <w:rPr>
          <w:rFonts w:asciiTheme="majorHAnsi" w:hAnsiTheme="majorHAnsi"/>
        </w:rPr>
        <w:t xml:space="preserve">ociety Foundation, </w:t>
      </w:r>
      <w:proofErr w:type="spellStart"/>
      <w:r>
        <w:rPr>
          <w:rFonts w:asciiTheme="majorHAnsi" w:hAnsiTheme="majorHAnsi"/>
        </w:rPr>
        <w:t>sebuah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lembaga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nirlaba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086C9E">
        <w:rPr>
          <w:rFonts w:asciiTheme="majorHAnsi" w:hAnsiTheme="majorHAnsi"/>
        </w:rPr>
        <w:t>Internasional</w:t>
      </w:r>
      <w:proofErr w:type="spellEnd"/>
      <w:r w:rsidR="00086C9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yang </w:t>
      </w:r>
      <w:proofErr w:type="spellStart"/>
      <w:r>
        <w:rPr>
          <w:rFonts w:asciiTheme="majorHAnsi" w:hAnsiTheme="majorHAnsi"/>
        </w:rPr>
        <w:t>aktif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bekerja</w:t>
      </w:r>
      <w:proofErr w:type="spellEnd"/>
      <w:r>
        <w:rPr>
          <w:rFonts w:asciiTheme="majorHAnsi" w:hAnsiTheme="majorHAnsi"/>
        </w:rPr>
        <w:t xml:space="preserve"> di </w:t>
      </w:r>
      <w:proofErr w:type="spellStart"/>
      <w:r>
        <w:rPr>
          <w:rFonts w:asciiTheme="majorHAnsi" w:hAnsiTheme="majorHAnsi"/>
        </w:rPr>
        <w:t>isu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kesetaraan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keadilan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keberagaman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Kuliah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ini</w:t>
      </w:r>
      <w:proofErr w:type="spellEnd"/>
      <w:r>
        <w:rPr>
          <w:rFonts w:asciiTheme="majorHAnsi" w:hAnsiTheme="majorHAnsi"/>
        </w:rPr>
        <w:t xml:space="preserve"> j</w:t>
      </w:r>
      <w:r w:rsidR="00A61827">
        <w:rPr>
          <w:rFonts w:asciiTheme="majorHAnsi" w:hAnsiTheme="majorHAnsi"/>
        </w:rPr>
        <w:t xml:space="preserve">uga </w:t>
      </w:r>
      <w:proofErr w:type="spellStart"/>
      <w:proofErr w:type="gramStart"/>
      <w:r w:rsidR="00A61827">
        <w:rPr>
          <w:rFonts w:asciiTheme="majorHAnsi" w:hAnsiTheme="majorHAnsi"/>
        </w:rPr>
        <w:t>akan</w:t>
      </w:r>
      <w:proofErr w:type="spellEnd"/>
      <w:proofErr w:type="gramEnd"/>
      <w:r w:rsidR="00A61827">
        <w:rPr>
          <w:rFonts w:asciiTheme="majorHAnsi" w:hAnsiTheme="majorHAnsi"/>
        </w:rPr>
        <w:t xml:space="preserve"> </w:t>
      </w:r>
      <w:proofErr w:type="spellStart"/>
      <w:r w:rsidR="00A61827">
        <w:rPr>
          <w:rFonts w:asciiTheme="majorHAnsi" w:hAnsiTheme="majorHAnsi"/>
        </w:rPr>
        <w:t>menampilkan</w:t>
      </w:r>
      <w:proofErr w:type="spellEnd"/>
      <w:r w:rsidR="00A61827">
        <w:rPr>
          <w:rFonts w:asciiTheme="majorHAnsi" w:hAnsiTheme="majorHAnsi"/>
        </w:rPr>
        <w:t xml:space="preserve"> </w:t>
      </w:r>
      <w:proofErr w:type="spellStart"/>
      <w:r w:rsidR="00A61827">
        <w:rPr>
          <w:rFonts w:asciiTheme="majorHAnsi" w:hAnsiTheme="majorHAnsi"/>
        </w:rPr>
        <w:t>tokoh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ahli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seperti</w:t>
      </w:r>
      <w:proofErr w:type="spellEnd"/>
      <w:r>
        <w:rPr>
          <w:rFonts w:asciiTheme="majorHAnsi" w:hAnsiTheme="majorHAnsi"/>
        </w:rPr>
        <w:t xml:space="preserve"> Prof. DR. Topo </w:t>
      </w:r>
      <w:proofErr w:type="spellStart"/>
      <w:r>
        <w:rPr>
          <w:rFonts w:asciiTheme="majorHAnsi" w:hAnsiTheme="majorHAnsi"/>
        </w:rPr>
        <w:t>Santoso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dari</w:t>
      </w:r>
      <w:proofErr w:type="spellEnd"/>
      <w:r>
        <w:rPr>
          <w:rFonts w:asciiTheme="majorHAnsi" w:hAnsiTheme="majorHAnsi"/>
        </w:rPr>
        <w:t xml:space="preserve"> UI, </w:t>
      </w:r>
      <w:proofErr w:type="spellStart"/>
      <w:r>
        <w:rPr>
          <w:rFonts w:asciiTheme="majorHAnsi" w:hAnsiTheme="majorHAnsi"/>
        </w:rPr>
        <w:t>Laode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Syarif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dari</w:t>
      </w:r>
      <w:proofErr w:type="spellEnd"/>
      <w:r>
        <w:rPr>
          <w:rFonts w:asciiTheme="majorHAnsi" w:hAnsiTheme="majorHAnsi"/>
        </w:rPr>
        <w:t xml:space="preserve"> KPK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Rahayu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dari</w:t>
      </w:r>
      <w:proofErr w:type="spellEnd"/>
      <w:r>
        <w:rPr>
          <w:rFonts w:asciiTheme="majorHAnsi" w:hAnsiTheme="majorHAnsi"/>
        </w:rPr>
        <w:t xml:space="preserve"> Ombudsman. </w:t>
      </w:r>
    </w:p>
    <w:p w14:paraId="414E5BD6" w14:textId="5B6692B6" w:rsidR="004E3A16" w:rsidRDefault="004E3A16" w:rsidP="00D77FE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Chris Stone yang merupakan mantan</w:t>
      </w:r>
      <w:r w:rsidRPr="004878C4">
        <w:rPr>
          <w:rFonts w:asciiTheme="majorHAnsi" w:hAnsiTheme="majorHAnsi"/>
          <w:lang w:val="id-ID"/>
        </w:rPr>
        <w:t xml:space="preserve"> </w:t>
      </w:r>
      <w:r w:rsidRPr="004878C4">
        <w:rPr>
          <w:rFonts w:asciiTheme="majorHAnsi" w:hAnsiTheme="majorHAnsi"/>
          <w:i/>
        </w:rPr>
        <w:t xml:space="preserve">Guggenheim Professor </w:t>
      </w:r>
      <w:r>
        <w:rPr>
          <w:rFonts w:asciiTheme="majorHAnsi" w:hAnsiTheme="majorHAnsi"/>
        </w:rPr>
        <w:t xml:space="preserve">di </w:t>
      </w:r>
      <w:proofErr w:type="spellStart"/>
      <w:r>
        <w:rPr>
          <w:rFonts w:asciiTheme="majorHAnsi" w:hAnsiTheme="majorHAnsi"/>
        </w:rPr>
        <w:t>Universitas</w:t>
      </w:r>
      <w:proofErr w:type="spellEnd"/>
      <w:r>
        <w:rPr>
          <w:rFonts w:asciiTheme="majorHAnsi" w:hAnsiTheme="majorHAnsi"/>
        </w:rPr>
        <w:t xml:space="preserve"> Harvard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ahli</w:t>
      </w:r>
      <w:proofErr w:type="spellEnd"/>
      <w:r>
        <w:rPr>
          <w:rFonts w:asciiTheme="majorHAnsi" w:hAnsiTheme="majorHAnsi"/>
        </w:rPr>
        <w:t xml:space="preserve"> di </w:t>
      </w:r>
      <w:proofErr w:type="spellStart"/>
      <w:r>
        <w:rPr>
          <w:rFonts w:asciiTheme="majorHAnsi" w:hAnsiTheme="majorHAnsi"/>
        </w:rPr>
        <w:t>bidang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Refomasi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Hukum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Pidana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akan memberikan beberapa</w:t>
      </w:r>
      <w:r w:rsidRPr="004878C4">
        <w:rPr>
          <w:rFonts w:asciiTheme="majorHAnsi" w:hAnsiTheme="majorHAnsi"/>
          <w:lang w:val="id-ID"/>
        </w:rPr>
        <w:t xml:space="preserve"> rumusan dan konsep sistem penyidikan di beberapa negara sebagai alternatif kebijakan bagi pembenahan peradilan pidana di Indonesia.</w:t>
      </w:r>
    </w:p>
    <w:p w14:paraId="4FF4B691" w14:textId="0767A92E" w:rsidR="00086C9E" w:rsidRPr="00B12816" w:rsidRDefault="00A61827" w:rsidP="00D77FE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Chris Stone </w:t>
      </w:r>
      <w:proofErr w:type="spellStart"/>
      <w:r>
        <w:rPr>
          <w:rFonts w:asciiTheme="majorHAnsi" w:hAnsiTheme="majorHAnsi"/>
        </w:rPr>
        <w:t>mengungkapkan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</w:t>
      </w:r>
      <w:r w:rsidR="00086C9E">
        <w:rPr>
          <w:rFonts w:asciiTheme="majorHAnsi" w:hAnsiTheme="majorHAnsi"/>
        </w:rPr>
        <w:t>alah</w:t>
      </w:r>
      <w:proofErr w:type="spellEnd"/>
      <w:r w:rsidR="00086C9E">
        <w:rPr>
          <w:rFonts w:asciiTheme="majorHAnsi" w:hAnsiTheme="majorHAnsi"/>
        </w:rPr>
        <w:t xml:space="preserve"> </w:t>
      </w:r>
      <w:proofErr w:type="spellStart"/>
      <w:r w:rsidR="00086C9E">
        <w:rPr>
          <w:rFonts w:asciiTheme="majorHAnsi" w:hAnsiTheme="majorHAnsi"/>
        </w:rPr>
        <w:t>satu</w:t>
      </w:r>
      <w:proofErr w:type="spellEnd"/>
      <w:r w:rsidR="00086C9E">
        <w:rPr>
          <w:rFonts w:asciiTheme="majorHAnsi" w:hAnsiTheme="majorHAnsi"/>
        </w:rPr>
        <w:t xml:space="preserve"> </w:t>
      </w:r>
      <w:proofErr w:type="spellStart"/>
      <w:r w:rsidR="004E3A16">
        <w:rPr>
          <w:rFonts w:asciiTheme="majorHAnsi" w:hAnsiTheme="majorHAnsi"/>
        </w:rPr>
        <w:t>masalah</w:t>
      </w:r>
      <w:proofErr w:type="spellEnd"/>
      <w:r w:rsidR="004E3A16">
        <w:rPr>
          <w:rFonts w:asciiTheme="majorHAnsi" w:hAnsiTheme="majorHAnsi"/>
        </w:rPr>
        <w:t xml:space="preserve"> </w:t>
      </w:r>
      <w:proofErr w:type="spellStart"/>
      <w:r w:rsidR="004E3A16">
        <w:rPr>
          <w:rFonts w:asciiTheme="majorHAnsi" w:hAnsiTheme="majorHAnsi"/>
        </w:rPr>
        <w:t>sistem</w:t>
      </w:r>
      <w:proofErr w:type="spellEnd"/>
      <w:r w:rsidR="004E3A16">
        <w:rPr>
          <w:rFonts w:asciiTheme="majorHAnsi" w:hAnsiTheme="majorHAnsi"/>
        </w:rPr>
        <w:t xml:space="preserve"> </w:t>
      </w:r>
      <w:proofErr w:type="spellStart"/>
      <w:r w:rsidR="004E3A16">
        <w:rPr>
          <w:rFonts w:asciiTheme="majorHAnsi" w:hAnsiTheme="majorHAnsi"/>
        </w:rPr>
        <w:t>peradilan</w:t>
      </w:r>
      <w:proofErr w:type="spellEnd"/>
      <w:r w:rsidR="004E3A16">
        <w:rPr>
          <w:rFonts w:asciiTheme="majorHAnsi" w:hAnsiTheme="majorHAnsi"/>
        </w:rPr>
        <w:t xml:space="preserve"> </w:t>
      </w:r>
      <w:proofErr w:type="spellStart"/>
      <w:r w:rsidR="004E3A16">
        <w:rPr>
          <w:rFonts w:asciiTheme="majorHAnsi" w:hAnsiTheme="majorHAnsi"/>
        </w:rPr>
        <w:t>pidana</w:t>
      </w:r>
      <w:proofErr w:type="spellEnd"/>
      <w:r w:rsidR="004E3A16">
        <w:rPr>
          <w:rFonts w:asciiTheme="majorHAnsi" w:hAnsiTheme="majorHAnsi"/>
        </w:rPr>
        <w:t xml:space="preserve"> Indonesia </w:t>
      </w:r>
      <w:proofErr w:type="spellStart"/>
      <w:r w:rsidR="004E3A16">
        <w:rPr>
          <w:rFonts w:asciiTheme="majorHAnsi" w:hAnsiTheme="majorHAnsi"/>
        </w:rPr>
        <w:t>adalah</w:t>
      </w:r>
      <w:proofErr w:type="spellEnd"/>
      <w:r w:rsidR="00086C9E">
        <w:rPr>
          <w:rFonts w:asciiTheme="majorHAnsi" w:hAnsiTheme="majorHAnsi"/>
        </w:rPr>
        <w:t xml:space="preserve"> </w:t>
      </w:r>
      <w:proofErr w:type="spellStart"/>
      <w:r w:rsidR="00086C9E">
        <w:rPr>
          <w:rFonts w:asciiTheme="majorHAnsi" w:hAnsiTheme="majorHAnsi"/>
        </w:rPr>
        <w:t>tidak</w:t>
      </w:r>
      <w:proofErr w:type="spellEnd"/>
      <w:r w:rsidR="00086C9E">
        <w:rPr>
          <w:rFonts w:asciiTheme="majorHAnsi" w:hAnsiTheme="majorHAnsi"/>
        </w:rPr>
        <w:t xml:space="preserve"> </w:t>
      </w:r>
      <w:proofErr w:type="spellStart"/>
      <w:r w:rsidR="00086C9E">
        <w:rPr>
          <w:rFonts w:asciiTheme="majorHAnsi" w:hAnsiTheme="majorHAnsi"/>
        </w:rPr>
        <w:t>adanya</w:t>
      </w:r>
      <w:proofErr w:type="spellEnd"/>
      <w:r w:rsidR="00086C9E" w:rsidRPr="004878C4">
        <w:rPr>
          <w:rFonts w:asciiTheme="majorHAnsi" w:hAnsiTheme="majorHAnsi"/>
        </w:rPr>
        <w:t xml:space="preserve"> </w:t>
      </w:r>
      <w:proofErr w:type="spellStart"/>
      <w:r w:rsidR="00086C9E" w:rsidRPr="004878C4">
        <w:rPr>
          <w:rFonts w:asciiTheme="majorHAnsi" w:hAnsiTheme="majorHAnsi"/>
        </w:rPr>
        <w:t>sistem</w:t>
      </w:r>
      <w:proofErr w:type="spellEnd"/>
      <w:r w:rsidR="00086C9E" w:rsidRPr="004878C4">
        <w:rPr>
          <w:rFonts w:asciiTheme="majorHAnsi" w:hAnsiTheme="majorHAnsi"/>
        </w:rPr>
        <w:t xml:space="preserve"> </w:t>
      </w:r>
      <w:r w:rsidR="00086C9E" w:rsidRPr="004878C4">
        <w:rPr>
          <w:rFonts w:asciiTheme="majorHAnsi" w:hAnsiTheme="majorHAnsi"/>
          <w:i/>
        </w:rPr>
        <w:t xml:space="preserve">Check and Balance </w:t>
      </w:r>
      <w:proofErr w:type="spellStart"/>
      <w:r w:rsidR="00086C9E" w:rsidRPr="00B12816">
        <w:rPr>
          <w:rFonts w:asciiTheme="majorHAnsi" w:hAnsiTheme="majorHAnsi"/>
        </w:rPr>
        <w:t>antara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penyidik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dan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kejaksaan</w:t>
      </w:r>
      <w:proofErr w:type="spellEnd"/>
      <w:r w:rsidR="005415B7" w:rsidRPr="00B12816">
        <w:rPr>
          <w:rFonts w:asciiTheme="majorHAnsi" w:hAnsiTheme="majorHAnsi"/>
        </w:rPr>
        <w:t xml:space="preserve">, </w:t>
      </w:r>
      <w:r w:rsidR="00086C9E" w:rsidRPr="00B12816">
        <w:rPr>
          <w:rFonts w:asciiTheme="majorHAnsi" w:hAnsiTheme="majorHAnsi"/>
        </w:rPr>
        <w:t xml:space="preserve">yang </w:t>
      </w:r>
      <w:proofErr w:type="spellStart"/>
      <w:r w:rsidR="00086C9E" w:rsidRPr="00B12816">
        <w:rPr>
          <w:rFonts w:asciiTheme="majorHAnsi" w:hAnsiTheme="majorHAnsi"/>
        </w:rPr>
        <w:t>membuka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potensi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r w:rsidR="00086C9E" w:rsidRPr="00B12816">
        <w:rPr>
          <w:rFonts w:asciiTheme="majorHAnsi" w:hAnsiTheme="majorHAnsi"/>
          <w:i/>
        </w:rPr>
        <w:t>abuse of power</w:t>
      </w:r>
      <w:r w:rsidR="00086C9E" w:rsidRPr="00B12816">
        <w:rPr>
          <w:rFonts w:asciiTheme="majorHAnsi" w:hAnsiTheme="majorHAnsi"/>
          <w:i/>
          <w:lang w:val="id-ID"/>
        </w:rPr>
        <w:t xml:space="preserve"> </w:t>
      </w:r>
      <w:r w:rsidR="00086C9E" w:rsidRPr="00B12816">
        <w:rPr>
          <w:rFonts w:asciiTheme="majorHAnsi" w:hAnsiTheme="majorHAnsi"/>
          <w:lang w:val="id-ID"/>
        </w:rPr>
        <w:t>oleh penyidik.</w:t>
      </w:r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Seperti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kasus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hyperlink r:id="rId9" w:history="1">
        <w:proofErr w:type="spellStart"/>
        <w:r w:rsidR="00086C9E" w:rsidRPr="00B12816">
          <w:rPr>
            <w:rStyle w:val="Hyperlink"/>
            <w:rFonts w:asciiTheme="majorHAnsi" w:hAnsiTheme="majorHAnsi"/>
            <w:color w:val="auto"/>
            <w:u w:val="none"/>
          </w:rPr>
          <w:t>Andro</w:t>
        </w:r>
        <w:proofErr w:type="spellEnd"/>
        <w:r w:rsidR="00086C9E" w:rsidRPr="00B12816">
          <w:rPr>
            <w:rStyle w:val="Hyperlink"/>
            <w:rFonts w:asciiTheme="majorHAnsi" w:hAnsiTheme="majorHAnsi"/>
            <w:color w:val="auto"/>
            <w:u w:val="none"/>
          </w:rPr>
          <w:t xml:space="preserve"> </w:t>
        </w:r>
        <w:proofErr w:type="spellStart"/>
        <w:r w:rsidR="00086C9E" w:rsidRPr="00B12816">
          <w:rPr>
            <w:rStyle w:val="Hyperlink"/>
            <w:rFonts w:asciiTheme="majorHAnsi" w:hAnsiTheme="majorHAnsi"/>
            <w:color w:val="auto"/>
            <w:u w:val="none"/>
          </w:rPr>
          <w:t>Supriyanto</w:t>
        </w:r>
        <w:proofErr w:type="spellEnd"/>
      </w:hyperlink>
      <w:r w:rsidR="00086C9E" w:rsidRPr="00B12816">
        <w:rPr>
          <w:rFonts w:asciiTheme="majorHAnsi" w:hAnsiTheme="majorHAnsi"/>
        </w:rPr>
        <w:t xml:space="preserve">, korban </w:t>
      </w:r>
      <w:proofErr w:type="spellStart"/>
      <w:r w:rsidR="00086C9E" w:rsidRPr="00B12816">
        <w:rPr>
          <w:rFonts w:asciiTheme="majorHAnsi" w:hAnsiTheme="majorHAnsi"/>
        </w:rPr>
        <w:t>salah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tangkap</w:t>
      </w:r>
      <w:proofErr w:type="spellEnd"/>
      <w:r w:rsidR="00086C9E" w:rsidRPr="00B12816">
        <w:rPr>
          <w:rFonts w:asciiTheme="majorHAnsi" w:hAnsiTheme="majorHAnsi"/>
        </w:rPr>
        <w:t xml:space="preserve"> yang </w:t>
      </w:r>
      <w:proofErr w:type="spellStart"/>
      <w:r w:rsidR="00086C9E" w:rsidRPr="00B12816">
        <w:rPr>
          <w:rFonts w:asciiTheme="majorHAnsi" w:hAnsiTheme="majorHAnsi"/>
        </w:rPr>
        <w:t>sempat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disiksa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dan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dipaksa</w:t>
      </w:r>
      <w:proofErr w:type="spellEnd"/>
      <w:r w:rsidR="00086C9E" w:rsidRPr="00B12816">
        <w:rPr>
          <w:rFonts w:asciiTheme="majorHAnsi" w:hAnsiTheme="majorHAnsi"/>
        </w:rPr>
        <w:t xml:space="preserve"> ‘</w:t>
      </w:r>
      <w:proofErr w:type="spellStart"/>
      <w:r w:rsidR="00086C9E" w:rsidRPr="00B12816">
        <w:rPr>
          <w:rFonts w:asciiTheme="majorHAnsi" w:hAnsiTheme="majorHAnsi"/>
        </w:rPr>
        <w:t>mengakui</w:t>
      </w:r>
      <w:proofErr w:type="spellEnd"/>
      <w:r w:rsidR="00086C9E" w:rsidRPr="00B12816">
        <w:rPr>
          <w:rFonts w:asciiTheme="majorHAnsi" w:hAnsiTheme="majorHAnsi"/>
        </w:rPr>
        <w:t xml:space="preserve">’ </w:t>
      </w:r>
      <w:proofErr w:type="spellStart"/>
      <w:r w:rsidR="00086C9E" w:rsidRPr="00B12816">
        <w:rPr>
          <w:rFonts w:asciiTheme="majorHAnsi" w:hAnsiTheme="majorHAnsi"/>
        </w:rPr>
        <w:t>perbuatan</w:t>
      </w:r>
      <w:proofErr w:type="spellEnd"/>
      <w:r w:rsidR="00086C9E" w:rsidRPr="00B12816">
        <w:rPr>
          <w:rFonts w:asciiTheme="majorHAnsi" w:hAnsiTheme="majorHAnsi"/>
        </w:rPr>
        <w:t xml:space="preserve"> yang </w:t>
      </w:r>
      <w:proofErr w:type="spellStart"/>
      <w:r w:rsidR="00086C9E" w:rsidRPr="00B12816">
        <w:rPr>
          <w:rFonts w:asciiTheme="majorHAnsi" w:hAnsiTheme="majorHAnsi"/>
        </w:rPr>
        <w:t>tidak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proofErr w:type="gramStart"/>
      <w:r w:rsidR="00086C9E" w:rsidRPr="00B12816">
        <w:rPr>
          <w:rFonts w:asciiTheme="majorHAnsi" w:hAnsiTheme="majorHAnsi"/>
        </w:rPr>
        <w:t>ia</w:t>
      </w:r>
      <w:proofErr w:type="spellEnd"/>
      <w:proofErr w:type="gram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lakukan</w:t>
      </w:r>
      <w:proofErr w:type="spellEnd"/>
      <w:r w:rsidR="00086C9E" w:rsidRPr="00B12816">
        <w:rPr>
          <w:rFonts w:asciiTheme="majorHAnsi" w:hAnsiTheme="majorHAnsi"/>
        </w:rPr>
        <w:t xml:space="preserve">. </w:t>
      </w:r>
      <w:proofErr w:type="spellStart"/>
      <w:r w:rsidR="00086C9E" w:rsidRPr="00B12816">
        <w:rPr>
          <w:rFonts w:asciiTheme="majorHAnsi" w:hAnsiTheme="majorHAnsi"/>
        </w:rPr>
        <w:t>Andro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kemudian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terbukti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tidak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bersalah</w:t>
      </w:r>
      <w:proofErr w:type="spellEnd"/>
      <w:r w:rsidR="00086C9E" w:rsidRPr="00B12816">
        <w:rPr>
          <w:rFonts w:asciiTheme="majorHAnsi" w:hAnsiTheme="majorHAnsi"/>
        </w:rPr>
        <w:t xml:space="preserve">, </w:t>
      </w:r>
      <w:proofErr w:type="spellStart"/>
      <w:r w:rsidR="00086C9E" w:rsidRPr="00B12816">
        <w:rPr>
          <w:rFonts w:asciiTheme="majorHAnsi" w:hAnsiTheme="majorHAnsi"/>
        </w:rPr>
        <w:t>namun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proofErr w:type="gramStart"/>
      <w:r w:rsidR="00086C9E" w:rsidRPr="00B12816">
        <w:rPr>
          <w:rFonts w:asciiTheme="majorHAnsi" w:hAnsiTheme="majorHAnsi"/>
        </w:rPr>
        <w:t>ia</w:t>
      </w:r>
      <w:proofErr w:type="spellEnd"/>
      <w:proofErr w:type="gram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terlanjur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menderita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luka-luka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akibat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siksaan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selama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penyidikan</w:t>
      </w:r>
      <w:proofErr w:type="spellEnd"/>
      <w:r w:rsidR="00086C9E" w:rsidRPr="00B12816">
        <w:rPr>
          <w:rFonts w:asciiTheme="majorHAnsi" w:hAnsiTheme="majorHAnsi"/>
        </w:rPr>
        <w:t>.</w:t>
      </w:r>
    </w:p>
    <w:p w14:paraId="364D1BF9" w14:textId="58CDDDDF" w:rsidR="00086C9E" w:rsidRPr="00B12816" w:rsidRDefault="00086C9E" w:rsidP="00086C9E">
      <w:pPr>
        <w:jc w:val="both"/>
        <w:rPr>
          <w:rFonts w:asciiTheme="majorHAnsi" w:hAnsiTheme="majorHAnsi"/>
        </w:rPr>
      </w:pPr>
      <w:r w:rsidRPr="00B12816">
        <w:rPr>
          <w:rFonts w:asciiTheme="majorHAnsi" w:hAnsiTheme="majorHAnsi"/>
        </w:rPr>
        <w:t>“</w:t>
      </w:r>
      <w:r w:rsidRPr="00B12816">
        <w:rPr>
          <w:rFonts w:asciiTheme="majorHAnsi" w:hAnsiTheme="majorHAnsi"/>
          <w:lang w:val="id-ID"/>
        </w:rPr>
        <w:t>P</w:t>
      </w:r>
      <w:proofErr w:type="spellStart"/>
      <w:r w:rsidRPr="00B12816">
        <w:rPr>
          <w:rFonts w:asciiTheme="majorHAnsi" w:hAnsiTheme="majorHAnsi"/>
        </w:rPr>
        <w:t>ermasalahan</w:t>
      </w:r>
      <w:proofErr w:type="spellEnd"/>
      <w:r w:rsidRPr="00B12816">
        <w:rPr>
          <w:rFonts w:asciiTheme="majorHAnsi" w:hAnsiTheme="majorHAnsi"/>
        </w:rPr>
        <w:t xml:space="preserve"> yang </w:t>
      </w:r>
      <w:proofErr w:type="spellStart"/>
      <w:r w:rsidRPr="00B12816">
        <w:rPr>
          <w:rFonts w:asciiTheme="majorHAnsi" w:hAnsiTheme="majorHAnsi"/>
        </w:rPr>
        <w:t>terjadi</w:t>
      </w:r>
      <w:proofErr w:type="spellEnd"/>
      <w:r w:rsidRPr="00B12816">
        <w:rPr>
          <w:rFonts w:asciiTheme="majorHAnsi" w:hAnsiTheme="majorHAnsi"/>
        </w:rPr>
        <w:t xml:space="preserve"> di </w:t>
      </w:r>
      <w:proofErr w:type="spellStart"/>
      <w:r w:rsidRPr="00B12816">
        <w:rPr>
          <w:rFonts w:asciiTheme="majorHAnsi" w:hAnsiTheme="majorHAnsi"/>
        </w:rPr>
        <w:t>tahap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pra-penuntutan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disebabkan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desain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koordinasi</w:t>
      </w:r>
      <w:proofErr w:type="spellEnd"/>
      <w:r w:rsidRPr="00B12816">
        <w:rPr>
          <w:rFonts w:asciiTheme="majorHAnsi" w:hAnsiTheme="majorHAnsi"/>
        </w:rPr>
        <w:t xml:space="preserve"> yang </w:t>
      </w:r>
      <w:proofErr w:type="spellStart"/>
      <w:r w:rsidRPr="00B12816">
        <w:rPr>
          <w:rFonts w:asciiTheme="majorHAnsi" w:hAnsiTheme="majorHAnsi"/>
        </w:rPr>
        <w:t>terpisah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antara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penyidik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dan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penuntut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um</w:t>
      </w:r>
      <w:bookmarkStart w:id="0" w:name="_GoBack"/>
      <w:bookmarkEnd w:id="0"/>
      <w:r w:rsidRPr="00B12816">
        <w:rPr>
          <w:rFonts w:asciiTheme="majorHAnsi" w:hAnsiTheme="majorHAnsi"/>
        </w:rPr>
        <w:t>um</w:t>
      </w:r>
      <w:proofErr w:type="spellEnd"/>
      <w:r w:rsidRPr="00B12816">
        <w:rPr>
          <w:rFonts w:asciiTheme="majorHAnsi" w:hAnsiTheme="majorHAnsi"/>
        </w:rPr>
        <w:t>”</w:t>
      </w:r>
      <w:r w:rsidRPr="00B12816">
        <w:rPr>
          <w:rFonts w:asciiTheme="majorHAnsi" w:hAnsiTheme="majorHAnsi"/>
          <w:lang w:val="id-ID"/>
        </w:rPr>
        <w:t xml:space="preserve">, </w:t>
      </w:r>
      <w:proofErr w:type="spellStart"/>
      <w:r w:rsidRPr="00B12816">
        <w:rPr>
          <w:rFonts w:asciiTheme="majorHAnsi" w:hAnsiTheme="majorHAnsi"/>
        </w:rPr>
        <w:t>ujar</w:t>
      </w:r>
      <w:proofErr w:type="spellEnd"/>
      <w:r w:rsidRPr="00B12816">
        <w:rPr>
          <w:rFonts w:asciiTheme="majorHAnsi" w:hAnsiTheme="majorHAnsi"/>
        </w:rPr>
        <w:t xml:space="preserve"> </w:t>
      </w:r>
      <w:r w:rsidRPr="00B12816">
        <w:rPr>
          <w:rFonts w:asciiTheme="majorHAnsi" w:hAnsiTheme="majorHAnsi"/>
          <w:lang w:val="id-ID"/>
        </w:rPr>
        <w:t xml:space="preserve">Prof Topo Santoso, </w:t>
      </w:r>
      <w:r w:rsidR="005415B7" w:rsidRPr="00B12816">
        <w:rPr>
          <w:rFonts w:asciiTheme="majorHAnsi" w:hAnsiTheme="majorHAnsi"/>
          <w:lang w:val="id-ID"/>
        </w:rPr>
        <w:t xml:space="preserve">Dekan FH UI yang </w:t>
      </w:r>
      <w:proofErr w:type="gramStart"/>
      <w:r w:rsidR="005415B7" w:rsidRPr="00B12816">
        <w:rPr>
          <w:rFonts w:asciiTheme="majorHAnsi" w:hAnsiTheme="majorHAnsi"/>
          <w:lang w:val="id-ID"/>
        </w:rPr>
        <w:t>akan</w:t>
      </w:r>
      <w:proofErr w:type="gramEnd"/>
      <w:r w:rsidR="005415B7" w:rsidRPr="00B12816">
        <w:rPr>
          <w:rFonts w:asciiTheme="majorHAnsi" w:hAnsiTheme="majorHAnsi"/>
          <w:lang w:val="id-ID"/>
        </w:rPr>
        <w:t xml:space="preserve"> </w:t>
      </w:r>
      <w:r w:rsidRPr="00B12816">
        <w:rPr>
          <w:rFonts w:asciiTheme="majorHAnsi" w:hAnsiTheme="majorHAnsi"/>
          <w:lang w:val="id-ID"/>
        </w:rPr>
        <w:t xml:space="preserve">membuka kegiatan kuliah </w:t>
      </w:r>
      <w:r w:rsidR="005415B7" w:rsidRPr="00B12816">
        <w:rPr>
          <w:rFonts w:asciiTheme="majorHAnsi" w:hAnsiTheme="majorHAnsi"/>
          <w:lang w:val="id-ID"/>
        </w:rPr>
        <w:t>Internasional tersebut</w:t>
      </w:r>
      <w:r w:rsidRPr="00B12816">
        <w:rPr>
          <w:rFonts w:asciiTheme="majorHAnsi" w:hAnsiTheme="majorHAnsi"/>
        </w:rPr>
        <w:t xml:space="preserve">. </w:t>
      </w:r>
      <w:hyperlink r:id="rId10" w:history="1">
        <w:proofErr w:type="spellStart"/>
        <w:r w:rsidRPr="00B12816">
          <w:rPr>
            <w:rStyle w:val="Hyperlink"/>
            <w:rFonts w:asciiTheme="majorHAnsi" w:hAnsiTheme="majorHAnsi"/>
            <w:color w:val="auto"/>
            <w:u w:val="none"/>
          </w:rPr>
          <w:t>Riset</w:t>
        </w:r>
        <w:proofErr w:type="spellEnd"/>
        <w:r w:rsidRPr="00B12816">
          <w:rPr>
            <w:rStyle w:val="Hyperlink"/>
            <w:rFonts w:asciiTheme="majorHAnsi" w:hAnsiTheme="majorHAnsi"/>
            <w:color w:val="auto"/>
            <w:u w:val="none"/>
          </w:rPr>
          <w:t xml:space="preserve"> </w:t>
        </w:r>
        <w:proofErr w:type="spellStart"/>
        <w:r w:rsidRPr="00B12816">
          <w:rPr>
            <w:rStyle w:val="Hyperlink"/>
            <w:rFonts w:asciiTheme="majorHAnsi" w:hAnsiTheme="majorHAnsi"/>
            <w:color w:val="auto"/>
            <w:u w:val="none"/>
          </w:rPr>
          <w:t>MaPPI</w:t>
        </w:r>
        <w:proofErr w:type="spellEnd"/>
      </w:hyperlink>
      <w:r w:rsidR="00B12816" w:rsidRPr="00B12816">
        <w:rPr>
          <w:rStyle w:val="Hyperlink"/>
          <w:rFonts w:asciiTheme="majorHAnsi" w:hAnsiTheme="majorHAnsi"/>
          <w:color w:val="auto"/>
          <w:u w:val="none"/>
          <w:lang w:val="id-ID"/>
        </w:rPr>
        <w:t xml:space="preserve"> FHUI</w:t>
      </w:r>
      <w:r w:rsidRPr="00B12816">
        <w:rPr>
          <w:rFonts w:asciiTheme="majorHAnsi" w:hAnsiTheme="majorHAnsi"/>
        </w:rPr>
        <w:t xml:space="preserve"> </w:t>
      </w:r>
      <w:r w:rsidR="0041528A" w:rsidRPr="00B12816">
        <w:rPr>
          <w:rFonts w:asciiTheme="majorHAnsi" w:hAnsiTheme="majorHAnsi"/>
        </w:rPr>
        <w:t xml:space="preserve">juga </w:t>
      </w:r>
      <w:proofErr w:type="spellStart"/>
      <w:r w:rsidR="0041528A" w:rsidRPr="00B12816">
        <w:rPr>
          <w:rFonts w:asciiTheme="majorHAnsi" w:hAnsiTheme="majorHAnsi"/>
        </w:rPr>
        <w:t>menunjukkan</w:t>
      </w:r>
      <w:proofErr w:type="spellEnd"/>
      <w:r w:rsidR="0041528A" w:rsidRPr="00B12816">
        <w:rPr>
          <w:rFonts w:asciiTheme="majorHAnsi" w:hAnsiTheme="majorHAnsi"/>
        </w:rPr>
        <w:t xml:space="preserve">, </w:t>
      </w:r>
      <w:proofErr w:type="spellStart"/>
      <w:r w:rsidR="0041528A" w:rsidRPr="00B12816">
        <w:rPr>
          <w:rFonts w:asciiTheme="majorHAnsi" w:hAnsiTheme="majorHAnsi"/>
        </w:rPr>
        <w:t>hingga</w:t>
      </w:r>
      <w:proofErr w:type="spellEnd"/>
      <w:r w:rsidR="0041528A" w:rsidRPr="00B12816">
        <w:rPr>
          <w:rFonts w:asciiTheme="majorHAnsi" w:hAnsiTheme="majorHAnsi"/>
        </w:rPr>
        <w:t xml:space="preserve"> </w:t>
      </w:r>
      <w:proofErr w:type="spellStart"/>
      <w:r w:rsidR="0041528A" w:rsidRPr="00B12816">
        <w:rPr>
          <w:rFonts w:asciiTheme="majorHAnsi" w:hAnsiTheme="majorHAnsi"/>
        </w:rPr>
        <w:t>tahun</w:t>
      </w:r>
      <w:proofErr w:type="spellEnd"/>
      <w:r w:rsidR="0041528A" w:rsidRPr="00B12816">
        <w:rPr>
          <w:rFonts w:asciiTheme="majorHAnsi" w:hAnsiTheme="majorHAnsi"/>
        </w:rPr>
        <w:t xml:space="preserve"> 2014</w:t>
      </w:r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ada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lebih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dari</w:t>
      </w:r>
      <w:proofErr w:type="spellEnd"/>
      <w:r w:rsidRPr="00B12816">
        <w:rPr>
          <w:rFonts w:asciiTheme="majorHAnsi" w:hAnsiTheme="majorHAnsi"/>
        </w:rPr>
        <w:t xml:space="preserve"> 44.000 </w:t>
      </w:r>
      <w:proofErr w:type="spellStart"/>
      <w:r w:rsidRPr="00B12816">
        <w:rPr>
          <w:rFonts w:asciiTheme="majorHAnsi" w:hAnsiTheme="majorHAnsi"/>
        </w:rPr>
        <w:t>perkara</w:t>
      </w:r>
      <w:proofErr w:type="spellEnd"/>
      <w:r w:rsidRPr="00B12816">
        <w:rPr>
          <w:rFonts w:asciiTheme="majorHAnsi" w:hAnsiTheme="majorHAnsi"/>
        </w:rPr>
        <w:t xml:space="preserve"> ‘</w:t>
      </w:r>
      <w:proofErr w:type="spellStart"/>
      <w:r w:rsidRPr="00B12816">
        <w:rPr>
          <w:rFonts w:asciiTheme="majorHAnsi" w:hAnsiTheme="majorHAnsi"/>
        </w:rPr>
        <w:t>bolak-balik</w:t>
      </w:r>
      <w:proofErr w:type="spellEnd"/>
      <w:r w:rsidRPr="00B12816">
        <w:rPr>
          <w:rFonts w:asciiTheme="majorHAnsi" w:hAnsiTheme="majorHAnsi"/>
        </w:rPr>
        <w:t>’ yang ‘</w:t>
      </w:r>
      <w:proofErr w:type="spellStart"/>
      <w:r w:rsidRPr="00B12816">
        <w:rPr>
          <w:rFonts w:asciiTheme="majorHAnsi" w:hAnsiTheme="majorHAnsi"/>
        </w:rPr>
        <w:t>mangkrak</w:t>
      </w:r>
      <w:proofErr w:type="spellEnd"/>
      <w:r w:rsidRPr="00B12816">
        <w:rPr>
          <w:rFonts w:asciiTheme="majorHAnsi" w:hAnsiTheme="majorHAnsi"/>
        </w:rPr>
        <w:t xml:space="preserve">’ </w:t>
      </w:r>
      <w:proofErr w:type="spellStart"/>
      <w:r w:rsidRPr="00B12816">
        <w:rPr>
          <w:rFonts w:asciiTheme="majorHAnsi" w:hAnsiTheme="majorHAnsi"/>
        </w:rPr>
        <w:t>atau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menggantung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tanpa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kejelasan</w:t>
      </w:r>
      <w:proofErr w:type="spellEnd"/>
      <w:r w:rsidRPr="00B12816">
        <w:rPr>
          <w:rFonts w:asciiTheme="majorHAnsi" w:hAnsiTheme="majorHAnsi"/>
        </w:rPr>
        <w:t>.</w:t>
      </w:r>
    </w:p>
    <w:p w14:paraId="6A73942A" w14:textId="558ED118" w:rsidR="00086C9E" w:rsidRPr="00B12816" w:rsidRDefault="005415B7" w:rsidP="00086C9E">
      <w:pPr>
        <w:jc w:val="both"/>
        <w:rPr>
          <w:rFonts w:asciiTheme="majorHAnsi" w:hAnsiTheme="majorHAnsi"/>
          <w:lang w:val="id-ID"/>
        </w:rPr>
      </w:pPr>
      <w:proofErr w:type="gramStart"/>
      <w:r w:rsidRPr="00B12816">
        <w:rPr>
          <w:rFonts w:asciiTheme="majorHAnsi" w:hAnsiTheme="majorHAnsi"/>
        </w:rPr>
        <w:t xml:space="preserve">Hal </w:t>
      </w:r>
      <w:proofErr w:type="spellStart"/>
      <w:r w:rsidRPr="00B12816">
        <w:rPr>
          <w:rFonts w:asciiTheme="majorHAnsi" w:hAnsiTheme="majorHAnsi"/>
        </w:rPr>
        <w:t>ini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berbeda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dengan</w:t>
      </w:r>
      <w:proofErr w:type="spellEnd"/>
      <w:r w:rsidRPr="00B12816">
        <w:rPr>
          <w:rFonts w:asciiTheme="majorHAnsi" w:hAnsiTheme="majorHAnsi"/>
        </w:rPr>
        <w:t xml:space="preserve"> KPK yang </w:t>
      </w:r>
      <w:proofErr w:type="spellStart"/>
      <w:r w:rsidRPr="00B12816">
        <w:rPr>
          <w:rFonts w:asciiTheme="majorHAnsi" w:hAnsiTheme="majorHAnsi"/>
        </w:rPr>
        <w:t>memiliki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kordinasi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satu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atap</w:t>
      </w:r>
      <w:proofErr w:type="spellEnd"/>
      <w:r w:rsidRPr="00B12816">
        <w:rPr>
          <w:rFonts w:asciiTheme="majorHAnsi" w:hAnsiTheme="majorHAnsi"/>
        </w:rPr>
        <w:t>.</w:t>
      </w:r>
      <w:proofErr w:type="gramEnd"/>
      <w:r w:rsidRPr="00B12816">
        <w:rPr>
          <w:rFonts w:asciiTheme="majorHAnsi" w:hAnsiTheme="majorHAnsi"/>
        </w:rPr>
        <w:t xml:space="preserve"> Wakil </w:t>
      </w:r>
      <w:r w:rsidR="00086C9E" w:rsidRPr="00B12816">
        <w:rPr>
          <w:rFonts w:asciiTheme="majorHAnsi" w:hAnsiTheme="majorHAnsi"/>
          <w:lang w:val="id-ID"/>
        </w:rPr>
        <w:t>Ketua KPK, Laode Syarif, menjelaskan</w:t>
      </w:r>
      <w:r w:rsidRPr="00B12816">
        <w:rPr>
          <w:rFonts w:asciiTheme="majorHAnsi" w:hAnsiTheme="majorHAnsi"/>
          <w:lang w:val="id-ID"/>
        </w:rPr>
        <w:t>, “K</w:t>
      </w:r>
      <w:r w:rsidR="00086C9E" w:rsidRPr="00B12816">
        <w:rPr>
          <w:rFonts w:asciiTheme="majorHAnsi" w:hAnsiTheme="majorHAnsi"/>
          <w:lang w:val="id-ID"/>
        </w:rPr>
        <w:t>oordin</w:t>
      </w:r>
      <w:r w:rsidRPr="00B12816">
        <w:rPr>
          <w:rFonts w:asciiTheme="majorHAnsi" w:hAnsiTheme="majorHAnsi"/>
          <w:lang w:val="id-ID"/>
        </w:rPr>
        <w:t xml:space="preserve">asi yang tidak terpisah di KPK ternyata </w:t>
      </w:r>
      <w:r w:rsidR="00086C9E" w:rsidRPr="00B12816">
        <w:rPr>
          <w:rFonts w:asciiTheme="majorHAnsi" w:hAnsiTheme="majorHAnsi"/>
          <w:lang w:val="id-ID"/>
        </w:rPr>
        <w:t>telah</w:t>
      </w:r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terbukti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efektif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menutup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celah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korupsi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dan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inefisiensi</w:t>
      </w:r>
      <w:proofErr w:type="spellEnd"/>
      <w:r w:rsidR="00086C9E" w:rsidRPr="00B12816">
        <w:rPr>
          <w:rFonts w:asciiTheme="majorHAnsi" w:hAnsiTheme="majorHAnsi"/>
        </w:rPr>
        <w:t xml:space="preserve"> ‘</w:t>
      </w:r>
      <w:proofErr w:type="spellStart"/>
      <w:r w:rsidR="00086C9E" w:rsidRPr="00B12816">
        <w:rPr>
          <w:rFonts w:asciiTheme="majorHAnsi" w:hAnsiTheme="majorHAnsi"/>
        </w:rPr>
        <w:t>bolak-balik</w:t>
      </w:r>
      <w:proofErr w:type="spellEnd"/>
      <w:r w:rsidR="00086C9E" w:rsidRPr="00B12816">
        <w:rPr>
          <w:rFonts w:asciiTheme="majorHAnsi" w:hAnsiTheme="majorHAnsi"/>
        </w:rPr>
        <w:t xml:space="preserve">’ </w:t>
      </w:r>
      <w:proofErr w:type="spellStart"/>
      <w:r w:rsidR="00086C9E" w:rsidRPr="00B12816">
        <w:rPr>
          <w:rFonts w:asciiTheme="majorHAnsi" w:hAnsiTheme="majorHAnsi"/>
        </w:rPr>
        <w:t>perkara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proofErr w:type="spellStart"/>
      <w:r w:rsidR="00086C9E" w:rsidRPr="00B12816">
        <w:rPr>
          <w:rFonts w:asciiTheme="majorHAnsi" w:hAnsiTheme="majorHAnsi"/>
        </w:rPr>
        <w:t>antara</w:t>
      </w:r>
      <w:proofErr w:type="spellEnd"/>
      <w:r w:rsidR="00086C9E" w:rsidRPr="00B12816">
        <w:rPr>
          <w:rFonts w:asciiTheme="majorHAnsi" w:hAnsiTheme="majorHAnsi"/>
        </w:rPr>
        <w:t xml:space="preserve"> </w:t>
      </w:r>
      <w:r w:rsidRPr="00B12816">
        <w:rPr>
          <w:rFonts w:asciiTheme="majorHAnsi" w:hAnsiTheme="majorHAnsi"/>
          <w:lang w:val="id-ID"/>
        </w:rPr>
        <w:t>penyidik dan penuntut umum</w:t>
      </w:r>
      <w:r w:rsidR="00086C9E" w:rsidRPr="00B12816">
        <w:rPr>
          <w:rFonts w:asciiTheme="majorHAnsi" w:hAnsiTheme="majorHAnsi"/>
          <w:lang w:val="id-ID"/>
        </w:rPr>
        <w:t>.</w:t>
      </w:r>
      <w:r w:rsidRPr="00B12816">
        <w:rPr>
          <w:rFonts w:asciiTheme="majorHAnsi" w:hAnsiTheme="majorHAnsi"/>
          <w:lang w:val="id-ID"/>
        </w:rPr>
        <w:t>”</w:t>
      </w:r>
    </w:p>
    <w:p w14:paraId="63D40B99" w14:textId="77777777" w:rsidR="00B12816" w:rsidRPr="00D32819" w:rsidRDefault="00B12816" w:rsidP="00B12816">
      <w:pPr>
        <w:jc w:val="both"/>
        <w:rPr>
          <w:rFonts w:asciiTheme="majorHAnsi" w:hAnsiTheme="majorHAnsi"/>
          <w:lang w:val="id-ID"/>
        </w:rPr>
      </w:pPr>
      <w:proofErr w:type="spellStart"/>
      <w:r w:rsidRPr="00B12816">
        <w:rPr>
          <w:rFonts w:asciiTheme="majorHAnsi" w:hAnsiTheme="majorHAnsi"/>
        </w:rPr>
        <w:t>Dalam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kuliah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tersebut</w:t>
      </w:r>
      <w:proofErr w:type="spellEnd"/>
      <w:r w:rsidRPr="00B12816">
        <w:rPr>
          <w:rFonts w:asciiTheme="majorHAnsi" w:hAnsiTheme="majorHAnsi"/>
        </w:rPr>
        <w:t xml:space="preserve">, </w:t>
      </w:r>
      <w:proofErr w:type="spellStart"/>
      <w:r w:rsidRPr="00B12816">
        <w:rPr>
          <w:rFonts w:asciiTheme="majorHAnsi" w:hAnsiTheme="majorHAnsi"/>
        </w:rPr>
        <w:t>Ninik</w:t>
      </w:r>
      <w:proofErr w:type="spellEnd"/>
      <w:r w:rsidRPr="00B12816">
        <w:rPr>
          <w:rFonts w:asciiTheme="majorHAnsi" w:hAnsiTheme="majorHAnsi"/>
        </w:rPr>
        <w:t xml:space="preserve"> </w:t>
      </w:r>
      <w:proofErr w:type="spellStart"/>
      <w:r w:rsidRPr="00B12816">
        <w:rPr>
          <w:rFonts w:asciiTheme="majorHAnsi" w:hAnsiTheme="majorHAnsi"/>
        </w:rPr>
        <w:t>Rahayu</w:t>
      </w:r>
      <w:proofErr w:type="spellEnd"/>
      <w:r w:rsidRPr="00B12816">
        <w:rPr>
          <w:rFonts w:asciiTheme="majorHAnsi" w:hAnsiTheme="majorHAnsi"/>
        </w:rPr>
        <w:t xml:space="preserve">, </w:t>
      </w:r>
      <w:proofErr w:type="spellStart"/>
      <w:r w:rsidRPr="00B12816">
        <w:rPr>
          <w:rFonts w:asciiTheme="majorHAnsi" w:hAnsiTheme="majorHAnsi"/>
        </w:rPr>
        <w:t>komisio</w:t>
      </w:r>
      <w:r>
        <w:rPr>
          <w:rFonts w:asciiTheme="majorHAnsi" w:hAnsiTheme="majorHAnsi"/>
        </w:rPr>
        <w:t>ner</w:t>
      </w:r>
      <w:proofErr w:type="spellEnd"/>
      <w:r>
        <w:rPr>
          <w:rFonts w:asciiTheme="majorHAnsi" w:hAnsiTheme="majorHAnsi"/>
        </w:rPr>
        <w:t xml:space="preserve"> Ombudsman, </w:t>
      </w:r>
      <w:proofErr w:type="spellStart"/>
      <w:proofErr w:type="gramStart"/>
      <w:r w:rsidRPr="004878C4">
        <w:rPr>
          <w:rFonts w:asciiTheme="majorHAnsi" w:hAnsiTheme="majorHAnsi"/>
        </w:rPr>
        <w:t>akan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lebih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jauh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menjelaskan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betapa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banyaknya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laporan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masyarakat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atas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sikap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penegak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hukum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pada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tahap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penyidikan</w:t>
      </w:r>
      <w:proofErr w:type="spellEnd"/>
      <w:r>
        <w:rPr>
          <w:rFonts w:asciiTheme="majorHAnsi" w:hAnsiTheme="majorHAnsi"/>
          <w:lang w:val="id-ID"/>
        </w:rPr>
        <w:t>. Ninik Rahayu menjelaskan laporan masyarakat terhadap penyidik sebagian besar adalah “</w:t>
      </w:r>
      <w:r w:rsidRPr="00D32819">
        <w:rPr>
          <w:rFonts w:asciiTheme="majorHAnsi" w:hAnsiTheme="majorHAnsi"/>
          <w:lang w:val="id-ID"/>
        </w:rPr>
        <w:t>tahap pel</w:t>
      </w:r>
      <w:r>
        <w:rPr>
          <w:rFonts w:asciiTheme="majorHAnsi" w:hAnsiTheme="majorHAnsi"/>
          <w:lang w:val="id-ID"/>
        </w:rPr>
        <w:t xml:space="preserve">aporan awal yang tidak dilayani, </w:t>
      </w:r>
      <w:r w:rsidRPr="00D32819">
        <w:rPr>
          <w:rFonts w:asciiTheme="majorHAnsi" w:hAnsiTheme="majorHAnsi"/>
          <w:lang w:val="id-ID"/>
        </w:rPr>
        <w:t>maupun proses pen</w:t>
      </w:r>
      <w:r>
        <w:rPr>
          <w:rFonts w:asciiTheme="majorHAnsi" w:hAnsiTheme="majorHAnsi"/>
          <w:lang w:val="id-ID"/>
        </w:rPr>
        <w:t>y</w:t>
      </w:r>
      <w:r w:rsidRPr="00D32819">
        <w:rPr>
          <w:rFonts w:asciiTheme="majorHAnsi" w:hAnsiTheme="majorHAnsi"/>
          <w:lang w:val="id-ID"/>
        </w:rPr>
        <w:t>idikan termasuk lamanya penyidikan dan juga b</w:t>
      </w:r>
      <w:r>
        <w:rPr>
          <w:rFonts w:asciiTheme="majorHAnsi" w:hAnsiTheme="majorHAnsi"/>
          <w:lang w:val="id-ID"/>
        </w:rPr>
        <w:t>olak balik berkas dari penuntut umum”.</w:t>
      </w:r>
    </w:p>
    <w:p w14:paraId="5F8B55A7" w14:textId="77777777" w:rsidR="002404F0" w:rsidRDefault="002404F0" w:rsidP="005415B7">
      <w:pPr>
        <w:jc w:val="both"/>
        <w:rPr>
          <w:rFonts w:asciiTheme="majorHAnsi" w:hAnsiTheme="majorHAnsi"/>
          <w:lang w:val="id-ID"/>
        </w:rPr>
      </w:pPr>
    </w:p>
    <w:p w14:paraId="7F61D7D5" w14:textId="77777777" w:rsidR="002404F0" w:rsidRDefault="002404F0" w:rsidP="005415B7">
      <w:pPr>
        <w:jc w:val="both"/>
        <w:rPr>
          <w:rFonts w:asciiTheme="majorHAnsi" w:hAnsiTheme="majorHAnsi"/>
          <w:lang w:val="id-ID"/>
        </w:rPr>
      </w:pPr>
    </w:p>
    <w:p w14:paraId="04F29CBC" w14:textId="67A2035B" w:rsidR="00086C9E" w:rsidRDefault="005415B7" w:rsidP="0041528A">
      <w:pPr>
        <w:jc w:val="both"/>
        <w:rPr>
          <w:rFonts w:asciiTheme="majorHAnsi" w:hAnsiTheme="majorHAnsi"/>
          <w:lang w:val="id-ID"/>
        </w:rPr>
      </w:pPr>
      <w:r w:rsidRPr="004878C4">
        <w:rPr>
          <w:rFonts w:asciiTheme="majorHAnsi" w:hAnsiTheme="majorHAnsi"/>
          <w:lang w:val="id-ID"/>
        </w:rPr>
        <w:t xml:space="preserve">Selain itu, </w:t>
      </w:r>
      <w:r w:rsidR="0041528A">
        <w:rPr>
          <w:rFonts w:asciiTheme="majorHAnsi" w:hAnsiTheme="majorHAnsi"/>
          <w:lang w:val="id-ID"/>
        </w:rPr>
        <w:t xml:space="preserve">kuliah ini juga akan </w:t>
      </w:r>
      <w:r w:rsidRPr="004878C4">
        <w:rPr>
          <w:rFonts w:asciiTheme="majorHAnsi" w:hAnsiTheme="majorHAnsi"/>
          <w:lang w:val="id-ID"/>
        </w:rPr>
        <w:t>me</w:t>
      </w:r>
      <w:proofErr w:type="spellStart"/>
      <w:r w:rsidRPr="004878C4">
        <w:rPr>
          <w:rFonts w:asciiTheme="majorHAnsi" w:hAnsiTheme="majorHAnsi"/>
        </w:rPr>
        <w:t>respon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paket</w:t>
      </w:r>
      <w:proofErr w:type="spellEnd"/>
      <w:r w:rsidRPr="004878C4">
        <w:rPr>
          <w:rFonts w:asciiTheme="majorHAnsi" w:hAnsiTheme="majorHAnsi"/>
          <w:lang w:val="id-ID"/>
        </w:rPr>
        <w:t xml:space="preserve"> revitalisasi</w:t>
      </w:r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hukum</w:t>
      </w:r>
      <w:proofErr w:type="spellEnd"/>
      <w:r w:rsidRPr="004878C4">
        <w:rPr>
          <w:rFonts w:asciiTheme="majorHAnsi" w:hAnsiTheme="majorHAnsi"/>
        </w:rPr>
        <w:t xml:space="preserve"> </w:t>
      </w:r>
      <w:proofErr w:type="spellStart"/>
      <w:r w:rsidRPr="004878C4">
        <w:rPr>
          <w:rFonts w:asciiTheme="majorHAnsi" w:hAnsiTheme="majorHAnsi"/>
        </w:rPr>
        <w:t>oleh</w:t>
      </w:r>
      <w:proofErr w:type="spellEnd"/>
      <w:r w:rsidR="0041528A">
        <w:rPr>
          <w:rFonts w:asciiTheme="majorHAnsi" w:hAnsiTheme="majorHAnsi"/>
        </w:rPr>
        <w:t xml:space="preserve"> </w:t>
      </w:r>
      <w:proofErr w:type="spellStart"/>
      <w:r w:rsidR="0041528A">
        <w:rPr>
          <w:rFonts w:asciiTheme="majorHAnsi" w:hAnsiTheme="majorHAnsi"/>
        </w:rPr>
        <w:t>pemerintaha</w:t>
      </w:r>
      <w:r w:rsidR="002404F0">
        <w:rPr>
          <w:rFonts w:asciiTheme="majorHAnsi" w:hAnsiTheme="majorHAnsi"/>
        </w:rPr>
        <w:t>n</w:t>
      </w:r>
      <w:proofErr w:type="spellEnd"/>
      <w:r w:rsidRPr="004878C4">
        <w:rPr>
          <w:rFonts w:asciiTheme="majorHAnsi" w:hAnsiTheme="majorHAnsi"/>
        </w:rPr>
        <w:t xml:space="preserve"> </w:t>
      </w:r>
      <w:r w:rsidR="0041528A">
        <w:rPr>
          <w:rFonts w:asciiTheme="majorHAnsi" w:hAnsiTheme="majorHAnsi"/>
        </w:rPr>
        <w:t>Jokowi-JK</w:t>
      </w:r>
      <w:r w:rsidRPr="004878C4">
        <w:rPr>
          <w:rFonts w:asciiTheme="majorHAnsi" w:hAnsiTheme="majorHAnsi"/>
        </w:rPr>
        <w:t xml:space="preserve">. </w:t>
      </w:r>
      <w:r w:rsidRPr="004878C4">
        <w:rPr>
          <w:rFonts w:asciiTheme="majorHAnsi" w:hAnsiTheme="majorHAnsi"/>
          <w:lang w:val="id-ID"/>
        </w:rPr>
        <w:t>Salah satu poin penting dalam paket tersebut adalah pendampingan penuntut umum dalam penyidikan.</w:t>
      </w:r>
      <w:r>
        <w:rPr>
          <w:rFonts w:asciiTheme="majorHAnsi" w:hAnsiTheme="majorHAnsi"/>
          <w:lang w:val="id-ID"/>
        </w:rPr>
        <w:t xml:space="preserve"> </w:t>
      </w:r>
      <w:proofErr w:type="spellStart"/>
      <w:proofErr w:type="gramStart"/>
      <w:r w:rsidR="0041528A">
        <w:rPr>
          <w:rFonts w:asciiTheme="majorHAnsi" w:hAnsiTheme="majorHAnsi"/>
        </w:rPr>
        <w:t>Diharapkan</w:t>
      </w:r>
      <w:proofErr w:type="spellEnd"/>
      <w:r w:rsidR="0041528A">
        <w:rPr>
          <w:rFonts w:asciiTheme="majorHAnsi" w:hAnsiTheme="majorHAnsi"/>
        </w:rPr>
        <w:t xml:space="preserve">, </w:t>
      </w:r>
      <w:proofErr w:type="spellStart"/>
      <w:r w:rsidR="0041528A">
        <w:rPr>
          <w:rFonts w:asciiTheme="majorHAnsi" w:hAnsiTheme="majorHAnsi"/>
        </w:rPr>
        <w:t>kuliah</w:t>
      </w:r>
      <w:proofErr w:type="spellEnd"/>
      <w:r w:rsidR="0041528A">
        <w:rPr>
          <w:rFonts w:asciiTheme="majorHAnsi" w:hAnsiTheme="majorHAnsi"/>
        </w:rPr>
        <w:t xml:space="preserve"> </w:t>
      </w:r>
      <w:proofErr w:type="spellStart"/>
      <w:r w:rsidR="0041528A">
        <w:rPr>
          <w:rFonts w:asciiTheme="majorHAnsi" w:hAnsiTheme="majorHAnsi"/>
        </w:rPr>
        <w:t>ini</w:t>
      </w:r>
      <w:proofErr w:type="spellEnd"/>
      <w:r w:rsidR="0041528A">
        <w:rPr>
          <w:rFonts w:asciiTheme="majorHAnsi" w:hAnsiTheme="majorHAnsi"/>
        </w:rPr>
        <w:t xml:space="preserve"> </w:t>
      </w:r>
      <w:proofErr w:type="spellStart"/>
      <w:r w:rsidR="0041528A">
        <w:rPr>
          <w:rFonts w:asciiTheme="majorHAnsi" w:hAnsiTheme="majorHAnsi"/>
        </w:rPr>
        <w:t>dapat</w:t>
      </w:r>
      <w:proofErr w:type="spellEnd"/>
      <w:r w:rsidR="0041528A" w:rsidRPr="004878C4">
        <w:rPr>
          <w:rFonts w:asciiTheme="majorHAnsi" w:hAnsiTheme="majorHAnsi"/>
        </w:rPr>
        <w:t xml:space="preserve"> </w:t>
      </w:r>
      <w:proofErr w:type="spellStart"/>
      <w:r w:rsidR="0041528A" w:rsidRPr="004878C4">
        <w:rPr>
          <w:rFonts w:asciiTheme="majorHAnsi" w:hAnsiTheme="majorHAnsi"/>
        </w:rPr>
        <w:t>memberikan</w:t>
      </w:r>
      <w:proofErr w:type="spellEnd"/>
      <w:r w:rsidR="0041528A" w:rsidRPr="004878C4">
        <w:rPr>
          <w:rFonts w:asciiTheme="majorHAnsi" w:hAnsiTheme="majorHAnsi"/>
        </w:rPr>
        <w:t xml:space="preserve"> </w:t>
      </w:r>
      <w:proofErr w:type="spellStart"/>
      <w:r w:rsidR="0041528A" w:rsidRPr="004878C4">
        <w:rPr>
          <w:rFonts w:asciiTheme="majorHAnsi" w:hAnsiTheme="majorHAnsi"/>
        </w:rPr>
        <w:t>masukkan</w:t>
      </w:r>
      <w:proofErr w:type="spellEnd"/>
      <w:r w:rsidR="0041528A" w:rsidRPr="004878C4">
        <w:rPr>
          <w:rFonts w:asciiTheme="majorHAnsi" w:hAnsiTheme="majorHAnsi"/>
        </w:rPr>
        <w:t xml:space="preserve"> </w:t>
      </w:r>
      <w:proofErr w:type="spellStart"/>
      <w:r w:rsidR="0041528A" w:rsidRPr="004878C4">
        <w:rPr>
          <w:rFonts w:asciiTheme="majorHAnsi" w:hAnsiTheme="majorHAnsi"/>
        </w:rPr>
        <w:t>bagi</w:t>
      </w:r>
      <w:proofErr w:type="spellEnd"/>
      <w:r w:rsidR="0041528A" w:rsidRPr="004878C4">
        <w:rPr>
          <w:rFonts w:asciiTheme="majorHAnsi" w:hAnsiTheme="majorHAnsi"/>
        </w:rPr>
        <w:t xml:space="preserve"> para </w:t>
      </w:r>
      <w:proofErr w:type="spellStart"/>
      <w:r w:rsidR="0041528A" w:rsidRPr="004878C4">
        <w:rPr>
          <w:rFonts w:asciiTheme="majorHAnsi" w:hAnsiTheme="majorHAnsi"/>
        </w:rPr>
        <w:t>penegak</w:t>
      </w:r>
      <w:proofErr w:type="spellEnd"/>
      <w:r w:rsidR="0041528A" w:rsidRPr="004878C4">
        <w:rPr>
          <w:rFonts w:asciiTheme="majorHAnsi" w:hAnsiTheme="majorHAnsi"/>
        </w:rPr>
        <w:t xml:space="preserve"> </w:t>
      </w:r>
      <w:proofErr w:type="spellStart"/>
      <w:r w:rsidR="0041528A" w:rsidRPr="004878C4">
        <w:rPr>
          <w:rFonts w:asciiTheme="majorHAnsi" w:hAnsiTheme="majorHAnsi"/>
        </w:rPr>
        <w:t>hukum</w:t>
      </w:r>
      <w:proofErr w:type="spellEnd"/>
      <w:r w:rsidR="0041528A" w:rsidRPr="004878C4">
        <w:rPr>
          <w:rFonts w:asciiTheme="majorHAnsi" w:hAnsiTheme="majorHAnsi"/>
        </w:rPr>
        <w:t xml:space="preserve"> </w:t>
      </w:r>
      <w:proofErr w:type="spellStart"/>
      <w:r w:rsidR="0041528A" w:rsidRPr="004878C4">
        <w:rPr>
          <w:rFonts w:asciiTheme="majorHAnsi" w:hAnsiTheme="majorHAnsi"/>
        </w:rPr>
        <w:t>dan</w:t>
      </w:r>
      <w:proofErr w:type="spellEnd"/>
      <w:r w:rsidR="0041528A" w:rsidRPr="004878C4">
        <w:rPr>
          <w:rFonts w:asciiTheme="majorHAnsi" w:hAnsiTheme="majorHAnsi"/>
        </w:rPr>
        <w:t xml:space="preserve"> </w:t>
      </w:r>
      <w:proofErr w:type="spellStart"/>
      <w:r w:rsidR="0041528A" w:rsidRPr="004878C4">
        <w:rPr>
          <w:rFonts w:asciiTheme="majorHAnsi" w:hAnsiTheme="majorHAnsi"/>
        </w:rPr>
        <w:t>pemangku</w:t>
      </w:r>
      <w:proofErr w:type="spellEnd"/>
      <w:r w:rsidR="0041528A" w:rsidRPr="004878C4">
        <w:rPr>
          <w:rFonts w:asciiTheme="majorHAnsi" w:hAnsiTheme="majorHAnsi"/>
        </w:rPr>
        <w:t xml:space="preserve"> </w:t>
      </w:r>
      <w:proofErr w:type="spellStart"/>
      <w:r w:rsidR="0041528A" w:rsidRPr="004878C4">
        <w:rPr>
          <w:rFonts w:asciiTheme="majorHAnsi" w:hAnsiTheme="majorHAnsi"/>
        </w:rPr>
        <w:t>kebijakan</w:t>
      </w:r>
      <w:proofErr w:type="spellEnd"/>
      <w:r w:rsidR="0041528A" w:rsidRPr="004878C4">
        <w:rPr>
          <w:rFonts w:asciiTheme="majorHAnsi" w:hAnsiTheme="majorHAnsi"/>
        </w:rPr>
        <w:t xml:space="preserve">, </w:t>
      </w:r>
      <w:proofErr w:type="spellStart"/>
      <w:r w:rsidR="0041528A" w:rsidRPr="004878C4">
        <w:rPr>
          <w:rFonts w:asciiTheme="majorHAnsi" w:hAnsiTheme="majorHAnsi"/>
        </w:rPr>
        <w:t>untuk</w:t>
      </w:r>
      <w:proofErr w:type="spellEnd"/>
      <w:r w:rsidR="0041528A" w:rsidRPr="004878C4">
        <w:rPr>
          <w:rFonts w:asciiTheme="majorHAnsi" w:hAnsiTheme="majorHAnsi"/>
        </w:rPr>
        <w:t xml:space="preserve"> </w:t>
      </w:r>
      <w:proofErr w:type="spellStart"/>
      <w:r w:rsidR="0041528A" w:rsidRPr="004878C4">
        <w:rPr>
          <w:rFonts w:asciiTheme="majorHAnsi" w:hAnsiTheme="majorHAnsi"/>
        </w:rPr>
        <w:t>membuat</w:t>
      </w:r>
      <w:proofErr w:type="spellEnd"/>
      <w:r w:rsidR="0041528A" w:rsidRPr="004878C4">
        <w:rPr>
          <w:rFonts w:asciiTheme="majorHAnsi" w:hAnsiTheme="majorHAnsi"/>
        </w:rPr>
        <w:t xml:space="preserve"> </w:t>
      </w:r>
      <w:proofErr w:type="spellStart"/>
      <w:r w:rsidR="0041528A" w:rsidRPr="004878C4">
        <w:rPr>
          <w:rFonts w:asciiTheme="majorHAnsi" w:hAnsiTheme="majorHAnsi"/>
        </w:rPr>
        <w:t>suatu</w:t>
      </w:r>
      <w:proofErr w:type="spellEnd"/>
      <w:r w:rsidR="0041528A" w:rsidRPr="004878C4">
        <w:rPr>
          <w:rFonts w:asciiTheme="majorHAnsi" w:hAnsiTheme="majorHAnsi"/>
        </w:rPr>
        <w:t xml:space="preserve"> </w:t>
      </w:r>
      <w:proofErr w:type="spellStart"/>
      <w:r w:rsidR="0041528A" w:rsidRPr="004878C4">
        <w:rPr>
          <w:rFonts w:asciiTheme="majorHAnsi" w:hAnsiTheme="majorHAnsi"/>
        </w:rPr>
        <w:t>sistem</w:t>
      </w:r>
      <w:proofErr w:type="spellEnd"/>
      <w:r w:rsidR="0041528A" w:rsidRPr="004878C4">
        <w:rPr>
          <w:rFonts w:asciiTheme="majorHAnsi" w:hAnsiTheme="majorHAnsi"/>
        </w:rPr>
        <w:t xml:space="preserve"> </w:t>
      </w:r>
      <w:proofErr w:type="spellStart"/>
      <w:r w:rsidR="0041528A" w:rsidRPr="004878C4">
        <w:rPr>
          <w:rFonts w:asciiTheme="majorHAnsi" w:hAnsiTheme="majorHAnsi"/>
        </w:rPr>
        <w:t>pe</w:t>
      </w:r>
      <w:r w:rsidR="0041528A" w:rsidRPr="00A21322">
        <w:rPr>
          <w:rFonts w:asciiTheme="majorHAnsi" w:hAnsiTheme="majorHAnsi"/>
        </w:rPr>
        <w:t>nyidikan</w:t>
      </w:r>
      <w:proofErr w:type="spellEnd"/>
      <w:r w:rsidR="0041528A" w:rsidRPr="00A21322">
        <w:rPr>
          <w:rFonts w:asciiTheme="majorHAnsi" w:hAnsiTheme="majorHAnsi"/>
        </w:rPr>
        <w:t xml:space="preserve"> yang ideal</w:t>
      </w:r>
      <w:r w:rsidR="0041528A">
        <w:rPr>
          <w:rFonts w:asciiTheme="majorHAnsi" w:hAnsiTheme="majorHAnsi"/>
        </w:rPr>
        <w:t xml:space="preserve"> yang</w:t>
      </w:r>
      <w:r w:rsidR="0041528A" w:rsidRPr="00A21322">
        <w:rPr>
          <w:rFonts w:asciiTheme="majorHAnsi" w:hAnsiTheme="majorHAnsi"/>
        </w:rPr>
        <w:t xml:space="preserve"> </w:t>
      </w:r>
      <w:r w:rsidR="0041528A">
        <w:rPr>
          <w:rFonts w:asciiTheme="majorHAnsi" w:hAnsiTheme="majorHAnsi"/>
          <w:lang w:val="id-ID"/>
        </w:rPr>
        <w:t>mencegah korupsi dan melindungi hak asasi warga negara.</w:t>
      </w:r>
      <w:proofErr w:type="gramEnd"/>
    </w:p>
    <w:p w14:paraId="4AA377B1" w14:textId="090ED564" w:rsidR="004E3A16" w:rsidRPr="004E3A16" w:rsidRDefault="004E3A16" w:rsidP="004E3A16">
      <w:pPr>
        <w:jc w:val="center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-- END --</w:t>
      </w:r>
    </w:p>
    <w:p w14:paraId="645D7479" w14:textId="77777777" w:rsidR="002404F0" w:rsidRPr="00F8649A" w:rsidRDefault="004E3A16" w:rsidP="002404F0">
      <w:pPr>
        <w:pStyle w:val="NoSpacing"/>
        <w:rPr>
          <w:bCs/>
          <w:u w:val="single"/>
        </w:rPr>
      </w:pPr>
      <w:proofErr w:type="spellStart"/>
      <w:r w:rsidRPr="00F8649A">
        <w:rPr>
          <w:bCs/>
          <w:u w:val="single"/>
        </w:rPr>
        <w:t>Tentang</w:t>
      </w:r>
      <w:proofErr w:type="spellEnd"/>
      <w:r w:rsidRPr="00F8649A">
        <w:rPr>
          <w:bCs/>
          <w:u w:val="single"/>
        </w:rPr>
        <w:t xml:space="preserve"> </w:t>
      </w:r>
      <w:proofErr w:type="spellStart"/>
      <w:r w:rsidR="002404F0" w:rsidRPr="00F8649A">
        <w:rPr>
          <w:bCs/>
          <w:u w:val="single"/>
        </w:rPr>
        <w:t>Masyarakat</w:t>
      </w:r>
      <w:proofErr w:type="spellEnd"/>
      <w:r w:rsidR="002404F0" w:rsidRPr="00F8649A">
        <w:rPr>
          <w:bCs/>
          <w:u w:val="single"/>
        </w:rPr>
        <w:t xml:space="preserve"> </w:t>
      </w:r>
      <w:proofErr w:type="spellStart"/>
      <w:r w:rsidR="002404F0" w:rsidRPr="00F8649A">
        <w:rPr>
          <w:bCs/>
          <w:u w:val="single"/>
        </w:rPr>
        <w:t>Pemantau</w:t>
      </w:r>
      <w:proofErr w:type="spellEnd"/>
      <w:r w:rsidR="002404F0" w:rsidRPr="00F8649A">
        <w:rPr>
          <w:bCs/>
          <w:u w:val="single"/>
        </w:rPr>
        <w:t xml:space="preserve"> </w:t>
      </w:r>
      <w:proofErr w:type="spellStart"/>
      <w:r w:rsidR="002404F0" w:rsidRPr="00F8649A">
        <w:rPr>
          <w:bCs/>
          <w:u w:val="single"/>
        </w:rPr>
        <w:t>Peradilan</w:t>
      </w:r>
      <w:proofErr w:type="spellEnd"/>
      <w:r w:rsidR="002404F0" w:rsidRPr="00F8649A">
        <w:rPr>
          <w:bCs/>
          <w:u w:val="single"/>
        </w:rPr>
        <w:t xml:space="preserve"> Indonesia FHUI (</w:t>
      </w:r>
      <w:proofErr w:type="spellStart"/>
      <w:r w:rsidR="002404F0" w:rsidRPr="00F8649A">
        <w:rPr>
          <w:bCs/>
          <w:u w:val="single"/>
        </w:rPr>
        <w:t>MaPPI</w:t>
      </w:r>
      <w:proofErr w:type="spellEnd"/>
      <w:r w:rsidR="002404F0" w:rsidRPr="00F8649A">
        <w:rPr>
          <w:bCs/>
          <w:u w:val="single"/>
        </w:rPr>
        <w:t xml:space="preserve"> FHUI)</w:t>
      </w:r>
    </w:p>
    <w:p w14:paraId="6D823AB4" w14:textId="77777777" w:rsidR="00F8649A" w:rsidRDefault="00F8649A" w:rsidP="004E3A16">
      <w:pPr>
        <w:pStyle w:val="NoSpacing"/>
      </w:pPr>
    </w:p>
    <w:p w14:paraId="0DB6C6A5" w14:textId="77777777" w:rsidR="002404F0" w:rsidRDefault="004E3A16" w:rsidP="004E3A16">
      <w:pPr>
        <w:pStyle w:val="NoSpacing"/>
        <w:rPr>
          <w:b/>
          <w:bCs/>
        </w:rPr>
      </w:pPr>
      <w:proofErr w:type="spellStart"/>
      <w:proofErr w:type="gramStart"/>
      <w:r w:rsidRPr="004E3A16">
        <w:rPr>
          <w:bCs/>
        </w:rPr>
        <w:t>Masyarakat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Pemantau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Peradilan</w:t>
      </w:r>
      <w:proofErr w:type="spellEnd"/>
      <w:r w:rsidRPr="004E3A16">
        <w:rPr>
          <w:bCs/>
        </w:rPr>
        <w:t xml:space="preserve"> Indonesia (</w:t>
      </w:r>
      <w:proofErr w:type="spellStart"/>
      <w:r w:rsidRPr="004E3A16">
        <w:rPr>
          <w:bCs/>
        </w:rPr>
        <w:t>MaPPI</w:t>
      </w:r>
      <w:proofErr w:type="spellEnd"/>
      <w:r w:rsidRPr="004E3A16">
        <w:rPr>
          <w:bCs/>
        </w:rPr>
        <w:t xml:space="preserve">) </w:t>
      </w:r>
      <w:proofErr w:type="spellStart"/>
      <w:r w:rsidRPr="004E3A16">
        <w:rPr>
          <w:bCs/>
        </w:rPr>
        <w:t>Fakultas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Hukum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Universitas</w:t>
      </w:r>
      <w:proofErr w:type="spellEnd"/>
      <w:r w:rsidRPr="004E3A16">
        <w:rPr>
          <w:bCs/>
        </w:rPr>
        <w:t xml:space="preserve"> Indonesia </w:t>
      </w:r>
      <w:proofErr w:type="spellStart"/>
      <w:r w:rsidRPr="004E3A16">
        <w:rPr>
          <w:bCs/>
        </w:rPr>
        <w:t>adalah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adalah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sebuah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lembaga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otonom</w:t>
      </w:r>
      <w:proofErr w:type="spellEnd"/>
      <w:r w:rsidRPr="004E3A16">
        <w:rPr>
          <w:bCs/>
        </w:rPr>
        <w:t xml:space="preserve"> di </w:t>
      </w:r>
      <w:proofErr w:type="spellStart"/>
      <w:r w:rsidRPr="004E3A16">
        <w:rPr>
          <w:bCs/>
        </w:rPr>
        <w:t>Fakultas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Hukum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Universitas</w:t>
      </w:r>
      <w:proofErr w:type="spellEnd"/>
      <w:r w:rsidRPr="004E3A16">
        <w:rPr>
          <w:bCs/>
        </w:rPr>
        <w:t xml:space="preserve"> Indonesia yang </w:t>
      </w:r>
      <w:proofErr w:type="spellStart"/>
      <w:r w:rsidRPr="004E3A16">
        <w:rPr>
          <w:bCs/>
        </w:rPr>
        <w:t>berbasis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kultural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akademis</w:t>
      </w:r>
      <w:proofErr w:type="spellEnd"/>
      <w:r w:rsidRPr="004E3A16">
        <w:rPr>
          <w:bCs/>
        </w:rPr>
        <w:t xml:space="preserve"> yang </w:t>
      </w:r>
      <w:proofErr w:type="spellStart"/>
      <w:r w:rsidRPr="004E3A16">
        <w:rPr>
          <w:bCs/>
        </w:rPr>
        <w:t>memiliki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fokus</w:t>
      </w:r>
      <w:proofErr w:type="spellEnd"/>
      <w:r w:rsidRPr="004E3A16">
        <w:rPr>
          <w:bCs/>
        </w:rPr>
        <w:t xml:space="preserve"> di </w:t>
      </w:r>
      <w:proofErr w:type="spellStart"/>
      <w:r w:rsidRPr="004E3A16">
        <w:rPr>
          <w:bCs/>
        </w:rPr>
        <w:t>bidang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penelitian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hukum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dan</w:t>
      </w:r>
      <w:proofErr w:type="spellEnd"/>
      <w:r w:rsidRPr="004E3A16">
        <w:rPr>
          <w:bCs/>
        </w:rPr>
        <w:t xml:space="preserve"> </w:t>
      </w:r>
      <w:proofErr w:type="spellStart"/>
      <w:r w:rsidRPr="004E3A16">
        <w:rPr>
          <w:bCs/>
        </w:rPr>
        <w:t>peradilan</w:t>
      </w:r>
      <w:proofErr w:type="spellEnd"/>
      <w:r w:rsidRPr="004E3A16">
        <w:rPr>
          <w:b/>
          <w:bCs/>
        </w:rPr>
        <w:t>.</w:t>
      </w:r>
      <w:proofErr w:type="gramEnd"/>
      <w:r w:rsidR="002404F0">
        <w:rPr>
          <w:b/>
          <w:bCs/>
        </w:rPr>
        <w:t xml:space="preserve"> </w:t>
      </w:r>
    </w:p>
    <w:p w14:paraId="15F774F3" w14:textId="30BBD00A" w:rsidR="00D77FE7" w:rsidRPr="00F8649A" w:rsidRDefault="002404F0" w:rsidP="004E3A16">
      <w:pPr>
        <w:pStyle w:val="NoSpacing"/>
        <w:rPr>
          <w:bCs/>
        </w:rPr>
      </w:pPr>
      <w:proofErr w:type="spellStart"/>
      <w:r w:rsidRPr="00F8649A">
        <w:rPr>
          <w:bCs/>
          <w:u w:val="single"/>
        </w:rPr>
        <w:t>Narahubung</w:t>
      </w:r>
      <w:proofErr w:type="spellEnd"/>
      <w:r w:rsidR="00D77FE7" w:rsidRPr="00F8649A">
        <w:rPr>
          <w:bCs/>
          <w:u w:val="single"/>
        </w:rPr>
        <w:t>:</w:t>
      </w:r>
      <w:r w:rsidR="004E3A16" w:rsidRPr="00F8649A">
        <w:t xml:space="preserve"> </w:t>
      </w:r>
      <w:proofErr w:type="spellStart"/>
      <w:r w:rsidR="00A61827" w:rsidRPr="00A61827">
        <w:rPr>
          <w:b/>
        </w:rPr>
        <w:t>Maidina</w:t>
      </w:r>
      <w:proofErr w:type="spellEnd"/>
      <w:r w:rsidR="00A61827" w:rsidRPr="00A61827">
        <w:rPr>
          <w:b/>
        </w:rPr>
        <w:t xml:space="preserve"> </w:t>
      </w:r>
      <w:proofErr w:type="spellStart"/>
      <w:r w:rsidR="00A61827" w:rsidRPr="00A61827">
        <w:rPr>
          <w:b/>
        </w:rPr>
        <w:t>Rahmawati</w:t>
      </w:r>
      <w:proofErr w:type="spellEnd"/>
      <w:r w:rsidR="00A61827" w:rsidRPr="00A61827">
        <w:t xml:space="preserve"> </w:t>
      </w:r>
      <w:r w:rsidR="00A61827" w:rsidRPr="00A61827">
        <w:rPr>
          <w:b/>
          <w:bCs/>
          <w:lang w:val="id-ID"/>
        </w:rPr>
        <w:t>+6285773825822</w:t>
      </w:r>
    </w:p>
    <w:p w14:paraId="514E5D07" w14:textId="62CA76AC" w:rsidR="00A97D36" w:rsidRDefault="004E3A16">
      <w:proofErr w:type="spellStart"/>
      <w:r>
        <w:t>Lebih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MAPPI, </w:t>
      </w:r>
      <w:proofErr w:type="spellStart"/>
      <w:r>
        <w:t>kunjungi</w:t>
      </w:r>
      <w:proofErr w:type="spellEnd"/>
      <w:r>
        <w:t xml:space="preserve">: </w:t>
      </w:r>
      <w:hyperlink r:id="rId11" w:history="1">
        <w:r w:rsidRPr="00F96466">
          <w:rPr>
            <w:rStyle w:val="Hyperlink"/>
          </w:rPr>
          <w:t>http://mappifhui.org/</w:t>
        </w:r>
      </w:hyperlink>
      <w:r>
        <w:t xml:space="preserve"> </w:t>
      </w:r>
    </w:p>
    <w:p w14:paraId="606A2AEB" w14:textId="77777777" w:rsidR="002404F0" w:rsidRDefault="002404F0"/>
    <w:p w14:paraId="63FD680A" w14:textId="41EABDE0" w:rsidR="002404F0" w:rsidRDefault="002404F0" w:rsidP="00F8649A">
      <w:pPr>
        <w:pStyle w:val="NoSpacing"/>
        <w:rPr>
          <w:u w:val="single"/>
        </w:rPr>
      </w:pPr>
      <w:proofErr w:type="spellStart"/>
      <w:r w:rsidRPr="00F8649A">
        <w:rPr>
          <w:u w:val="single"/>
        </w:rPr>
        <w:t>Tentang</w:t>
      </w:r>
      <w:proofErr w:type="spellEnd"/>
      <w:r w:rsidRPr="00F8649A">
        <w:rPr>
          <w:u w:val="single"/>
        </w:rPr>
        <w:t xml:space="preserve"> </w:t>
      </w:r>
      <w:proofErr w:type="spellStart"/>
      <w:r w:rsidRPr="00F8649A">
        <w:rPr>
          <w:u w:val="single"/>
        </w:rPr>
        <w:t>Yayasan</w:t>
      </w:r>
      <w:proofErr w:type="spellEnd"/>
      <w:r w:rsidRPr="00F8649A">
        <w:rPr>
          <w:u w:val="single"/>
        </w:rPr>
        <w:t xml:space="preserve"> TIFA</w:t>
      </w:r>
    </w:p>
    <w:p w14:paraId="7DDB860B" w14:textId="77777777" w:rsidR="00F8649A" w:rsidRPr="00F8649A" w:rsidRDefault="00F8649A" w:rsidP="00F8649A">
      <w:pPr>
        <w:pStyle w:val="NoSpacing"/>
        <w:rPr>
          <w:u w:val="single"/>
        </w:rPr>
      </w:pPr>
    </w:p>
    <w:p w14:paraId="0B8D2C57" w14:textId="08DB20A8" w:rsidR="002404F0" w:rsidRDefault="002404F0" w:rsidP="00F8649A">
      <w:pPr>
        <w:pStyle w:val="NoSpacing"/>
      </w:pPr>
      <w:proofErr w:type="spellStart"/>
      <w:proofErr w:type="gramStart"/>
      <w:r w:rsidRPr="002404F0">
        <w:t>Yayasan</w:t>
      </w:r>
      <w:proofErr w:type="spellEnd"/>
      <w:r w:rsidRPr="002404F0">
        <w:t xml:space="preserve"> </w:t>
      </w:r>
      <w:proofErr w:type="spellStart"/>
      <w:r w:rsidRPr="002404F0">
        <w:t>Tifa</w:t>
      </w:r>
      <w:proofErr w:type="spellEnd"/>
      <w:r w:rsidRPr="002404F0">
        <w:t xml:space="preserve"> </w:t>
      </w:r>
      <w:proofErr w:type="spellStart"/>
      <w:r w:rsidRPr="002404F0">
        <w:t>adalah</w:t>
      </w:r>
      <w:proofErr w:type="spellEnd"/>
      <w:r w:rsidRPr="002404F0">
        <w:t xml:space="preserve"> </w:t>
      </w:r>
      <w:proofErr w:type="spellStart"/>
      <w:r w:rsidRPr="002404F0">
        <w:t>yayasan</w:t>
      </w:r>
      <w:proofErr w:type="spellEnd"/>
      <w:r w:rsidRPr="002404F0">
        <w:t xml:space="preserve"> yang </w:t>
      </w:r>
      <w:proofErr w:type="spellStart"/>
      <w:r w:rsidRPr="002404F0">
        <w:t>berusaha</w:t>
      </w:r>
      <w:proofErr w:type="spellEnd"/>
      <w:r w:rsidRPr="002404F0">
        <w:t xml:space="preserve"> </w:t>
      </w:r>
      <w:proofErr w:type="spellStart"/>
      <w:r w:rsidRPr="002404F0">
        <w:t>mempromosikan</w:t>
      </w:r>
      <w:proofErr w:type="spellEnd"/>
      <w:r w:rsidRPr="002404F0">
        <w:t xml:space="preserve"> </w:t>
      </w:r>
      <w:proofErr w:type="spellStart"/>
      <w:r w:rsidRPr="002404F0">
        <w:t>masyarakat</w:t>
      </w:r>
      <w:proofErr w:type="spellEnd"/>
      <w:r w:rsidRPr="002404F0">
        <w:t xml:space="preserve"> </w:t>
      </w:r>
      <w:proofErr w:type="spellStart"/>
      <w:r w:rsidRPr="002404F0">
        <w:t>terbuka</w:t>
      </w:r>
      <w:proofErr w:type="spellEnd"/>
      <w:r w:rsidRPr="002404F0">
        <w:t xml:space="preserve"> di Indonesia, yang </w:t>
      </w:r>
      <w:proofErr w:type="spellStart"/>
      <w:r w:rsidRPr="002404F0">
        <w:t>menghormati</w:t>
      </w:r>
      <w:proofErr w:type="spellEnd"/>
      <w:r w:rsidRPr="002404F0">
        <w:t xml:space="preserve"> </w:t>
      </w:r>
      <w:proofErr w:type="spellStart"/>
      <w:r w:rsidRPr="002404F0">
        <w:t>keragaman</w:t>
      </w:r>
      <w:proofErr w:type="spellEnd"/>
      <w:r w:rsidRPr="002404F0">
        <w:t xml:space="preserve"> </w:t>
      </w:r>
      <w:proofErr w:type="spellStart"/>
      <w:r w:rsidRPr="002404F0">
        <w:t>dan</w:t>
      </w:r>
      <w:proofErr w:type="spellEnd"/>
      <w:r w:rsidRPr="002404F0">
        <w:t xml:space="preserve"> </w:t>
      </w:r>
      <w:proofErr w:type="spellStart"/>
      <w:r w:rsidRPr="002404F0">
        <w:t>menghormati</w:t>
      </w:r>
      <w:proofErr w:type="spellEnd"/>
      <w:r w:rsidRPr="002404F0">
        <w:t xml:space="preserve"> </w:t>
      </w:r>
      <w:proofErr w:type="spellStart"/>
      <w:r w:rsidRPr="002404F0">
        <w:t>aturan</w:t>
      </w:r>
      <w:proofErr w:type="spellEnd"/>
      <w:r w:rsidRPr="002404F0">
        <w:t xml:space="preserve"> </w:t>
      </w:r>
      <w:proofErr w:type="spellStart"/>
      <w:r w:rsidRPr="002404F0">
        <w:t>hukum</w:t>
      </w:r>
      <w:proofErr w:type="spellEnd"/>
      <w:r w:rsidRPr="002404F0">
        <w:t xml:space="preserve">, </w:t>
      </w:r>
      <w:proofErr w:type="spellStart"/>
      <w:r w:rsidRPr="002404F0">
        <w:t>kea</w:t>
      </w:r>
      <w:r>
        <w:t>dilan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kesetaraan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Visi</w:t>
      </w:r>
      <w:proofErr w:type="spellEnd"/>
      <w:r>
        <w:t xml:space="preserve"> kami </w:t>
      </w:r>
      <w:proofErr w:type="spellStart"/>
      <w:r>
        <w:t>adalah</w:t>
      </w:r>
      <w:proofErr w:type="spellEnd"/>
      <w:r w:rsidR="00F8649A">
        <w:t xml:space="preserve"> </w:t>
      </w:r>
      <w:proofErr w:type="spellStart"/>
      <w:r w:rsidR="00F8649A">
        <w:t>mencapai</w:t>
      </w:r>
      <w:proofErr w:type="spellEnd"/>
      <w:r w:rsidRPr="002404F0">
        <w:t xml:space="preserve"> </w:t>
      </w:r>
      <w:proofErr w:type="spellStart"/>
      <w:r w:rsidRPr="002404F0">
        <w:t>sebuah</w:t>
      </w:r>
      <w:proofErr w:type="spellEnd"/>
      <w:r w:rsidRPr="002404F0">
        <w:t xml:space="preserve"> </w:t>
      </w:r>
      <w:proofErr w:type="spellStart"/>
      <w:r w:rsidRPr="002404F0">
        <w:t>komunitas</w:t>
      </w:r>
      <w:proofErr w:type="spellEnd"/>
      <w:r w:rsidRPr="002404F0">
        <w:t xml:space="preserve"> di mana </w:t>
      </w:r>
      <w:proofErr w:type="spellStart"/>
      <w:r w:rsidRPr="002404F0">
        <w:t>warga</w:t>
      </w:r>
      <w:proofErr w:type="spellEnd"/>
      <w:r w:rsidRPr="002404F0">
        <w:t xml:space="preserve">, </w:t>
      </w:r>
      <w:proofErr w:type="spellStart"/>
      <w:r w:rsidRPr="002404F0">
        <w:t>pemerintah</w:t>
      </w:r>
      <w:proofErr w:type="spellEnd"/>
      <w:r w:rsidRPr="002404F0">
        <w:t xml:space="preserve">, </w:t>
      </w:r>
      <w:proofErr w:type="spellStart"/>
      <w:r w:rsidRPr="002404F0">
        <w:t>dan</w:t>
      </w:r>
      <w:proofErr w:type="spellEnd"/>
      <w:r w:rsidRPr="002404F0">
        <w:t xml:space="preserve"> </w:t>
      </w:r>
      <w:proofErr w:type="spellStart"/>
      <w:r w:rsidR="00F8649A">
        <w:t>kelompok</w:t>
      </w:r>
      <w:proofErr w:type="spellEnd"/>
      <w:r w:rsidRPr="002404F0">
        <w:t xml:space="preserve"> </w:t>
      </w:r>
      <w:proofErr w:type="spellStart"/>
      <w:r w:rsidRPr="002404F0">
        <w:t>bisnis</w:t>
      </w:r>
      <w:proofErr w:type="spellEnd"/>
      <w:r w:rsidR="00F8649A">
        <w:t xml:space="preserve"> </w:t>
      </w:r>
      <w:proofErr w:type="spellStart"/>
      <w:r w:rsidR="00F8649A">
        <w:t>mendukung</w:t>
      </w:r>
      <w:proofErr w:type="spellEnd"/>
      <w:r w:rsidRPr="002404F0">
        <w:t xml:space="preserve"> </w:t>
      </w:r>
      <w:proofErr w:type="spellStart"/>
      <w:r w:rsidRPr="002404F0">
        <w:t>hak-hak</w:t>
      </w:r>
      <w:proofErr w:type="spellEnd"/>
      <w:r w:rsidRPr="002404F0">
        <w:t xml:space="preserve"> </w:t>
      </w:r>
      <w:proofErr w:type="spellStart"/>
      <w:r w:rsidRPr="002404F0">
        <w:t>individu</w:t>
      </w:r>
      <w:proofErr w:type="spellEnd"/>
      <w:r w:rsidRPr="002404F0">
        <w:t xml:space="preserve">, </w:t>
      </w:r>
      <w:proofErr w:type="spellStart"/>
      <w:r w:rsidRPr="002404F0">
        <w:t>khususnya</w:t>
      </w:r>
      <w:proofErr w:type="spellEnd"/>
      <w:r w:rsidRPr="002404F0">
        <w:t xml:space="preserve"> </w:t>
      </w:r>
      <w:proofErr w:type="spellStart"/>
      <w:r w:rsidRPr="002404F0">
        <w:t>hak</w:t>
      </w:r>
      <w:proofErr w:type="spellEnd"/>
      <w:r w:rsidRPr="002404F0">
        <w:t xml:space="preserve"> </w:t>
      </w:r>
      <w:proofErr w:type="spellStart"/>
      <w:r w:rsidRPr="002404F0">
        <w:t>dan</w:t>
      </w:r>
      <w:proofErr w:type="spellEnd"/>
      <w:r w:rsidRPr="002404F0">
        <w:t xml:space="preserve"> </w:t>
      </w:r>
      <w:proofErr w:type="spellStart"/>
      <w:r w:rsidRPr="002404F0">
        <w:t>pandangan</w:t>
      </w:r>
      <w:proofErr w:type="spellEnd"/>
      <w:r w:rsidRPr="002404F0">
        <w:t xml:space="preserve"> </w:t>
      </w:r>
      <w:proofErr w:type="spellStart"/>
      <w:r w:rsidRPr="002404F0">
        <w:t>perempuan</w:t>
      </w:r>
      <w:proofErr w:type="spellEnd"/>
      <w:r w:rsidRPr="002404F0">
        <w:t xml:space="preserve">, </w:t>
      </w:r>
      <w:proofErr w:type="spellStart"/>
      <w:r w:rsidRPr="002404F0">
        <w:t>minoritas</w:t>
      </w:r>
      <w:proofErr w:type="spellEnd"/>
      <w:r w:rsidRPr="002404F0">
        <w:t xml:space="preserve"> </w:t>
      </w:r>
      <w:proofErr w:type="spellStart"/>
      <w:r w:rsidRPr="002404F0">
        <w:t>dan</w:t>
      </w:r>
      <w:proofErr w:type="spellEnd"/>
      <w:r w:rsidRPr="002404F0">
        <w:t xml:space="preserve"> </w:t>
      </w:r>
      <w:proofErr w:type="spellStart"/>
      <w:r w:rsidRPr="002404F0">
        <w:t>kelompok</w:t>
      </w:r>
      <w:proofErr w:type="spellEnd"/>
      <w:r w:rsidRPr="002404F0">
        <w:t xml:space="preserve"> yang </w:t>
      </w:r>
      <w:proofErr w:type="spellStart"/>
      <w:r w:rsidRPr="002404F0">
        <w:t>kurang</w:t>
      </w:r>
      <w:proofErr w:type="spellEnd"/>
      <w:r w:rsidRPr="002404F0">
        <w:t xml:space="preserve"> </w:t>
      </w:r>
      <w:proofErr w:type="spellStart"/>
      <w:r w:rsidRPr="002404F0">
        <w:t>beruntung</w:t>
      </w:r>
      <w:proofErr w:type="spellEnd"/>
      <w:r w:rsidRPr="002404F0">
        <w:t xml:space="preserve"> </w:t>
      </w:r>
      <w:proofErr w:type="spellStart"/>
      <w:r w:rsidRPr="002404F0">
        <w:t>lainnya</w:t>
      </w:r>
      <w:proofErr w:type="spellEnd"/>
      <w:r w:rsidRPr="002404F0">
        <w:t xml:space="preserve">; </w:t>
      </w:r>
      <w:proofErr w:type="spellStart"/>
      <w:r w:rsidR="00F8649A">
        <w:t>serta</w:t>
      </w:r>
      <w:proofErr w:type="spellEnd"/>
      <w:r w:rsidRPr="002404F0">
        <w:t xml:space="preserve"> </w:t>
      </w:r>
      <w:proofErr w:type="spellStart"/>
      <w:r w:rsidRPr="002404F0">
        <w:t>memelihara</w:t>
      </w:r>
      <w:proofErr w:type="spellEnd"/>
      <w:r w:rsidRPr="002404F0">
        <w:t xml:space="preserve"> </w:t>
      </w:r>
      <w:proofErr w:type="spellStart"/>
      <w:r w:rsidRPr="002404F0">
        <w:t>solidaritas</w:t>
      </w:r>
      <w:proofErr w:type="spellEnd"/>
      <w:r w:rsidRPr="002404F0">
        <w:t xml:space="preserve"> </w:t>
      </w:r>
      <w:proofErr w:type="spellStart"/>
      <w:r w:rsidRPr="002404F0">
        <w:t>dan</w:t>
      </w:r>
      <w:proofErr w:type="spellEnd"/>
      <w:r w:rsidRPr="002404F0">
        <w:t xml:space="preserve"> </w:t>
      </w:r>
      <w:proofErr w:type="spellStart"/>
      <w:r w:rsidRPr="002404F0">
        <w:t>tata</w:t>
      </w:r>
      <w:proofErr w:type="spellEnd"/>
      <w:r w:rsidRPr="002404F0">
        <w:t xml:space="preserve"> </w:t>
      </w:r>
      <w:proofErr w:type="spellStart"/>
      <w:r w:rsidRPr="002404F0">
        <w:t>pemerintahan</w:t>
      </w:r>
      <w:proofErr w:type="spellEnd"/>
      <w:r w:rsidRPr="002404F0">
        <w:t xml:space="preserve"> yang </w:t>
      </w:r>
      <w:proofErr w:type="spellStart"/>
      <w:r w:rsidRPr="002404F0">
        <w:t>baik</w:t>
      </w:r>
      <w:proofErr w:type="spellEnd"/>
      <w:r w:rsidRPr="002404F0">
        <w:t>.</w:t>
      </w:r>
      <w:proofErr w:type="gramEnd"/>
      <w:r w:rsidRPr="002404F0">
        <w:t xml:space="preserve"> </w:t>
      </w:r>
    </w:p>
    <w:p w14:paraId="5980836E" w14:textId="3FD6DA09" w:rsidR="00F8649A" w:rsidRPr="00D248D9" w:rsidRDefault="00F8649A" w:rsidP="00F8649A">
      <w:pPr>
        <w:pStyle w:val="NoSpacing"/>
        <w:rPr>
          <w:b/>
        </w:rPr>
      </w:pPr>
      <w:proofErr w:type="spellStart"/>
      <w:r w:rsidRPr="00995C82">
        <w:rPr>
          <w:u w:val="single"/>
        </w:rPr>
        <w:t>Narahubung</w:t>
      </w:r>
      <w:proofErr w:type="spellEnd"/>
      <w:r w:rsidRPr="00995C82">
        <w:rPr>
          <w:u w:val="single"/>
        </w:rPr>
        <w:t>:</w:t>
      </w:r>
      <w:r>
        <w:t xml:space="preserve"> </w:t>
      </w:r>
      <w:proofErr w:type="spellStart"/>
      <w:r w:rsidR="00A61827">
        <w:rPr>
          <w:b/>
        </w:rPr>
        <w:t>Diah</w:t>
      </w:r>
      <w:proofErr w:type="spellEnd"/>
      <w:r w:rsidR="00A61827">
        <w:rPr>
          <w:b/>
        </w:rPr>
        <w:t xml:space="preserve"> </w:t>
      </w:r>
      <w:proofErr w:type="spellStart"/>
      <w:r w:rsidR="00A61827">
        <w:rPr>
          <w:b/>
        </w:rPr>
        <w:t>Tantri</w:t>
      </w:r>
      <w:proofErr w:type="spellEnd"/>
      <w:r w:rsidRPr="00D248D9">
        <w:rPr>
          <w:b/>
        </w:rPr>
        <w:t xml:space="preserve"> +6281</w:t>
      </w:r>
      <w:r w:rsidR="00995C82" w:rsidRPr="00D248D9">
        <w:rPr>
          <w:b/>
        </w:rPr>
        <w:t>5</w:t>
      </w:r>
      <w:r w:rsidR="00A61827">
        <w:rPr>
          <w:b/>
        </w:rPr>
        <w:t>9149848</w:t>
      </w:r>
    </w:p>
    <w:p w14:paraId="3EAFA6F0" w14:textId="19CDE151" w:rsidR="00995C82" w:rsidRDefault="00995C82" w:rsidP="00F8649A">
      <w:pPr>
        <w:pStyle w:val="NoSpacing"/>
      </w:pPr>
      <w:proofErr w:type="spellStart"/>
      <w:r>
        <w:t>Lebih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Tifa</w:t>
      </w:r>
      <w:proofErr w:type="spellEnd"/>
      <w:r>
        <w:t xml:space="preserve">, </w:t>
      </w:r>
      <w:proofErr w:type="spellStart"/>
      <w:r>
        <w:t>kunjungi</w:t>
      </w:r>
      <w:proofErr w:type="spellEnd"/>
      <w:r>
        <w:t xml:space="preserve">: </w:t>
      </w:r>
      <w:hyperlink r:id="rId12" w:history="1">
        <w:r w:rsidRPr="00F96466">
          <w:rPr>
            <w:rStyle w:val="Hyperlink"/>
          </w:rPr>
          <w:t>www.tifafoundation.org</w:t>
        </w:r>
      </w:hyperlink>
      <w:r>
        <w:t xml:space="preserve"> </w:t>
      </w:r>
    </w:p>
    <w:sectPr w:rsidR="00995C8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8A9F0" w14:textId="77777777" w:rsidR="0092207F" w:rsidRDefault="0092207F" w:rsidP="008C170B">
      <w:pPr>
        <w:spacing w:after="0" w:line="240" w:lineRule="auto"/>
      </w:pPr>
      <w:r>
        <w:separator/>
      </w:r>
    </w:p>
  </w:endnote>
  <w:endnote w:type="continuationSeparator" w:id="0">
    <w:p w14:paraId="60E3CF27" w14:textId="77777777" w:rsidR="0092207F" w:rsidRDefault="0092207F" w:rsidP="008C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B9E07" w14:textId="77777777" w:rsidR="0092207F" w:rsidRDefault="0092207F" w:rsidP="008C170B">
      <w:pPr>
        <w:spacing w:after="0" w:line="240" w:lineRule="auto"/>
      </w:pPr>
      <w:r>
        <w:separator/>
      </w:r>
    </w:p>
  </w:footnote>
  <w:footnote w:type="continuationSeparator" w:id="0">
    <w:p w14:paraId="38F9F2CC" w14:textId="77777777" w:rsidR="0092207F" w:rsidRDefault="0092207F" w:rsidP="008C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0A224" w14:textId="7A36D780" w:rsidR="004E3A16" w:rsidRDefault="002404F0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04BCBB6D" wp14:editId="676D1A00">
          <wp:simplePos x="0" y="0"/>
          <wp:positionH relativeFrom="margin">
            <wp:posOffset>4622800</wp:posOffset>
          </wp:positionH>
          <wp:positionV relativeFrom="margin">
            <wp:posOffset>-571500</wp:posOffset>
          </wp:positionV>
          <wp:extent cx="1143635" cy="5486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F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988">
      <w:rPr>
        <w:noProof/>
        <w:lang w:val="id-ID" w:eastAsia="id-ID"/>
      </w:rPr>
      <w:drawing>
        <wp:anchor distT="0" distB="0" distL="114300" distR="114300" simplePos="0" relativeHeight="251658240" behindDoc="0" locked="0" layoutInCell="1" allowOverlap="1" wp14:anchorId="25C59C81" wp14:editId="24F64A27">
          <wp:simplePos x="0" y="0"/>
          <wp:positionH relativeFrom="margin">
            <wp:posOffset>-63500</wp:posOffset>
          </wp:positionH>
          <wp:positionV relativeFrom="margin">
            <wp:posOffset>-683895</wp:posOffset>
          </wp:positionV>
          <wp:extent cx="1642110" cy="79692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28E"/>
    <w:multiLevelType w:val="hybridMultilevel"/>
    <w:tmpl w:val="8508F688"/>
    <w:lvl w:ilvl="0" w:tplc="9360779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E360F"/>
    <w:multiLevelType w:val="hybridMultilevel"/>
    <w:tmpl w:val="C88E7A58"/>
    <w:lvl w:ilvl="0" w:tplc="1750AE5E">
      <w:start w:val="10"/>
      <w:numFmt w:val="bullet"/>
      <w:lvlText w:val="-"/>
      <w:lvlJc w:val="left"/>
      <w:pPr>
        <w:ind w:left="4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29B673B9"/>
    <w:multiLevelType w:val="hybridMultilevel"/>
    <w:tmpl w:val="C65672F0"/>
    <w:lvl w:ilvl="0" w:tplc="4F166CF8">
      <w:start w:val="10"/>
      <w:numFmt w:val="bullet"/>
      <w:lvlText w:val=""/>
      <w:lvlJc w:val="left"/>
      <w:pPr>
        <w:ind w:left="4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7703733B"/>
    <w:multiLevelType w:val="hybridMultilevel"/>
    <w:tmpl w:val="FEF82330"/>
    <w:lvl w:ilvl="0" w:tplc="C73A9DD8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E7"/>
    <w:rsid w:val="00063E32"/>
    <w:rsid w:val="00073A92"/>
    <w:rsid w:val="000852F5"/>
    <w:rsid w:val="00086C9E"/>
    <w:rsid w:val="001201D3"/>
    <w:rsid w:val="00143DAE"/>
    <w:rsid w:val="001606AB"/>
    <w:rsid w:val="002404F0"/>
    <w:rsid w:val="00336671"/>
    <w:rsid w:val="0036232A"/>
    <w:rsid w:val="003B08D1"/>
    <w:rsid w:val="003C584F"/>
    <w:rsid w:val="00412DB2"/>
    <w:rsid w:val="0041528A"/>
    <w:rsid w:val="004E3A16"/>
    <w:rsid w:val="00516A1F"/>
    <w:rsid w:val="005415B7"/>
    <w:rsid w:val="006434E9"/>
    <w:rsid w:val="008B24A6"/>
    <w:rsid w:val="008C170B"/>
    <w:rsid w:val="0092207F"/>
    <w:rsid w:val="00985B43"/>
    <w:rsid w:val="00995C82"/>
    <w:rsid w:val="00A04084"/>
    <w:rsid w:val="00A61827"/>
    <w:rsid w:val="00A9640E"/>
    <w:rsid w:val="00B12816"/>
    <w:rsid w:val="00B917A6"/>
    <w:rsid w:val="00BA78FB"/>
    <w:rsid w:val="00C75131"/>
    <w:rsid w:val="00D248D9"/>
    <w:rsid w:val="00D62376"/>
    <w:rsid w:val="00D77FE7"/>
    <w:rsid w:val="00D85319"/>
    <w:rsid w:val="00DD4410"/>
    <w:rsid w:val="00E356F0"/>
    <w:rsid w:val="00E45204"/>
    <w:rsid w:val="00E94907"/>
    <w:rsid w:val="00F8649A"/>
    <w:rsid w:val="00F97AE7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27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F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F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7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170B"/>
    <w:rPr>
      <w:vertAlign w:val="superscript"/>
    </w:rPr>
  </w:style>
  <w:style w:type="paragraph" w:styleId="NoSpacing">
    <w:name w:val="No Spacing"/>
    <w:uiPriority w:val="1"/>
    <w:qFormat/>
    <w:rsid w:val="00073A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5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16"/>
  </w:style>
  <w:style w:type="paragraph" w:styleId="Footer">
    <w:name w:val="footer"/>
    <w:basedOn w:val="Normal"/>
    <w:link w:val="FooterChar"/>
    <w:uiPriority w:val="99"/>
    <w:unhideWhenUsed/>
    <w:rsid w:val="004E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F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F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7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170B"/>
    <w:rPr>
      <w:vertAlign w:val="superscript"/>
    </w:rPr>
  </w:style>
  <w:style w:type="paragraph" w:styleId="NoSpacing">
    <w:name w:val="No Spacing"/>
    <w:uiPriority w:val="1"/>
    <w:qFormat/>
    <w:rsid w:val="00073A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5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16"/>
  </w:style>
  <w:style w:type="paragraph" w:styleId="Footer">
    <w:name w:val="footer"/>
    <w:basedOn w:val="Normal"/>
    <w:link w:val="FooterChar"/>
    <w:uiPriority w:val="99"/>
    <w:unhideWhenUsed/>
    <w:rsid w:val="004E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fa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pifhui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.tempo.co/read/news/2016/07/22/063789662/riset-puluhan-ribu-berkas-kasus-hilang-di-polisi-dan-jak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tempo.co/read/news/2016/08/03/064792945/pengamen-korban-salah-tangkap-polda-cacat-dan-ditolak-kerj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B2FE-1212-4814-8ECF-931114A2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</dc:creator>
  <cp:lastModifiedBy>hp</cp:lastModifiedBy>
  <cp:revision>8</cp:revision>
  <dcterms:created xsi:type="dcterms:W3CDTF">2016-11-03T08:13:00Z</dcterms:created>
  <dcterms:modified xsi:type="dcterms:W3CDTF">2016-11-09T00:05:00Z</dcterms:modified>
</cp:coreProperties>
</file>