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BB89C" w14:textId="77777777" w:rsidR="001F5D2F" w:rsidRPr="00A33525" w:rsidRDefault="001F5D2F" w:rsidP="000B4286">
      <w:pPr>
        <w:spacing w:after="0" w:line="240" w:lineRule="auto"/>
        <w:jc w:val="center"/>
        <w:rPr>
          <w:b/>
        </w:rPr>
      </w:pPr>
      <w:proofErr w:type="spellStart"/>
      <w:r w:rsidRPr="00A33525">
        <w:rPr>
          <w:b/>
        </w:rPr>
        <w:t>Catatan</w:t>
      </w:r>
      <w:proofErr w:type="spellEnd"/>
      <w:r w:rsidRPr="00A33525">
        <w:rPr>
          <w:b/>
        </w:rPr>
        <w:t xml:space="preserve"> </w:t>
      </w:r>
      <w:proofErr w:type="spellStart"/>
      <w:r w:rsidRPr="00A33525">
        <w:rPr>
          <w:b/>
        </w:rPr>
        <w:t>Diskusi</w:t>
      </w:r>
      <w:proofErr w:type="spellEnd"/>
      <w:r w:rsidRPr="00A33525">
        <w:rPr>
          <w:b/>
        </w:rPr>
        <w:t xml:space="preserve"> </w:t>
      </w:r>
      <w:proofErr w:type="spellStart"/>
      <w:r w:rsidRPr="00A33525">
        <w:rPr>
          <w:b/>
        </w:rPr>
        <w:t>Publik</w:t>
      </w:r>
      <w:proofErr w:type="spellEnd"/>
    </w:p>
    <w:p w14:paraId="0CE4812F" w14:textId="5FE632C2" w:rsidR="00A83DC4" w:rsidRPr="00A33525" w:rsidRDefault="001F5D2F" w:rsidP="000B4286">
      <w:pPr>
        <w:spacing w:after="0" w:line="240" w:lineRule="auto"/>
        <w:jc w:val="center"/>
        <w:rPr>
          <w:b/>
        </w:rPr>
      </w:pPr>
      <w:proofErr w:type="spellStart"/>
      <w:r w:rsidRPr="00A33525">
        <w:rPr>
          <w:b/>
        </w:rPr>
        <w:t>Peran</w:t>
      </w:r>
      <w:proofErr w:type="spellEnd"/>
      <w:r w:rsidRPr="00A33525">
        <w:rPr>
          <w:b/>
        </w:rPr>
        <w:t xml:space="preserve"> dan </w:t>
      </w:r>
      <w:proofErr w:type="spellStart"/>
      <w:r w:rsidRPr="00A33525">
        <w:rPr>
          <w:b/>
        </w:rPr>
        <w:t>Perlindungan</w:t>
      </w:r>
      <w:proofErr w:type="spellEnd"/>
      <w:r w:rsidRPr="00A33525">
        <w:rPr>
          <w:b/>
        </w:rPr>
        <w:t xml:space="preserve"> Ahli </w:t>
      </w:r>
      <w:proofErr w:type="spellStart"/>
      <w:r w:rsidRPr="00A33525">
        <w:rPr>
          <w:b/>
        </w:rPr>
        <w:t>dalam</w:t>
      </w:r>
      <w:proofErr w:type="spellEnd"/>
      <w:r w:rsidRPr="00A33525">
        <w:rPr>
          <w:b/>
        </w:rPr>
        <w:t xml:space="preserve"> Proses </w:t>
      </w:r>
      <w:proofErr w:type="spellStart"/>
      <w:r w:rsidRPr="00A33525">
        <w:rPr>
          <w:b/>
        </w:rPr>
        <w:t>Peradilan</w:t>
      </w:r>
      <w:proofErr w:type="spellEnd"/>
    </w:p>
    <w:p w14:paraId="1D36212F" w14:textId="5DD380A9" w:rsidR="001F5D2F" w:rsidRPr="00A33525" w:rsidRDefault="001F5D2F" w:rsidP="000B4286">
      <w:pPr>
        <w:spacing w:after="0" w:line="240" w:lineRule="auto"/>
        <w:jc w:val="center"/>
        <w:rPr>
          <w:b/>
        </w:rPr>
      </w:pPr>
      <w:r w:rsidRPr="00A33525">
        <w:rPr>
          <w:b/>
        </w:rPr>
        <w:t xml:space="preserve">Oleh Masyarakat </w:t>
      </w:r>
      <w:proofErr w:type="spellStart"/>
      <w:r w:rsidRPr="00A33525">
        <w:rPr>
          <w:b/>
        </w:rPr>
        <w:t>Pemantau</w:t>
      </w:r>
      <w:proofErr w:type="spellEnd"/>
      <w:r w:rsidRPr="00A33525">
        <w:rPr>
          <w:b/>
        </w:rPr>
        <w:t xml:space="preserve"> </w:t>
      </w:r>
      <w:proofErr w:type="spellStart"/>
      <w:r w:rsidRPr="00A33525">
        <w:rPr>
          <w:b/>
        </w:rPr>
        <w:t>Peradilan</w:t>
      </w:r>
      <w:proofErr w:type="spellEnd"/>
      <w:r w:rsidR="003A1FE6">
        <w:rPr>
          <w:b/>
        </w:rPr>
        <w:t xml:space="preserve"> Indonesia (</w:t>
      </w:r>
      <w:proofErr w:type="spellStart"/>
      <w:r w:rsidR="003A1FE6">
        <w:rPr>
          <w:b/>
        </w:rPr>
        <w:t>MaPPI</w:t>
      </w:r>
      <w:proofErr w:type="spellEnd"/>
      <w:r w:rsidR="003A1FE6">
        <w:rPr>
          <w:b/>
        </w:rPr>
        <w:t>-FHUI)</w:t>
      </w:r>
    </w:p>
    <w:p w14:paraId="353CA85D" w14:textId="77777777" w:rsidR="008206F7" w:rsidRDefault="008206F7" w:rsidP="000B4286">
      <w:pPr>
        <w:spacing w:after="0" w:line="240" w:lineRule="auto"/>
        <w:jc w:val="both"/>
      </w:pPr>
    </w:p>
    <w:p w14:paraId="7313CBC7" w14:textId="77777777" w:rsidR="008206F7" w:rsidRDefault="008206F7" w:rsidP="000B4286">
      <w:pPr>
        <w:spacing w:after="0" w:line="240" w:lineRule="auto"/>
        <w:jc w:val="both"/>
      </w:pPr>
      <w:r>
        <w:t xml:space="preserve">Guru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Bogor (IPB) </w:t>
      </w:r>
      <w:proofErr w:type="spellStart"/>
      <w:r>
        <w:t>Profesor</w:t>
      </w:r>
      <w:proofErr w:type="spellEnd"/>
      <w:r>
        <w:t xml:space="preserve"> Bambang Hero </w:t>
      </w:r>
      <w:proofErr w:type="spellStart"/>
      <w:r>
        <w:t>Saharjo</w:t>
      </w:r>
      <w:proofErr w:type="spellEnd"/>
      <w:r>
        <w:t xml:space="preserve"> </w:t>
      </w:r>
      <w:proofErr w:type="spellStart"/>
      <w:r>
        <w:t>digugat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Negeri Cibinong oleh PT </w:t>
      </w:r>
      <w:proofErr w:type="spellStart"/>
      <w:r>
        <w:t>Jatim</w:t>
      </w:r>
      <w:proofErr w:type="spellEnd"/>
      <w:r>
        <w:t xml:space="preserve"> Raya Perkasa (PT JJP).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Kehutanan</w:t>
      </w:r>
      <w:proofErr w:type="spellEnd"/>
      <w:r>
        <w:t xml:space="preserve"> IPB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digugat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. 510 </w:t>
      </w:r>
      <w:proofErr w:type="spellStart"/>
      <w:r>
        <w:t>miliar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kementerian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dan </w:t>
      </w:r>
      <w:proofErr w:type="spellStart"/>
      <w:r>
        <w:t>Kehutanan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kebakaran</w:t>
      </w:r>
      <w:proofErr w:type="spellEnd"/>
      <w:r>
        <w:t xml:space="preserve"> </w:t>
      </w:r>
      <w:proofErr w:type="spellStart"/>
      <w:r>
        <w:t>hutan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PT JJP.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yang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negara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kebakaran</w:t>
      </w:r>
      <w:proofErr w:type="spellEnd"/>
      <w:r>
        <w:t xml:space="preserve"> </w:t>
      </w:r>
      <w:proofErr w:type="spellStart"/>
      <w:r>
        <w:t>hutan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keberatan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kesaksian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 oleh Prof. Bambang, PT JJP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mengugat</w:t>
      </w:r>
      <w:proofErr w:type="spellEnd"/>
      <w:r>
        <w:t xml:space="preserve"> Prof. Bambang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perdata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kekalahan</w:t>
      </w:r>
      <w:proofErr w:type="spellEnd"/>
      <w:r>
        <w:t xml:space="preserve"> PT JJP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perkaranya</w:t>
      </w:r>
      <w:proofErr w:type="spellEnd"/>
      <w:r>
        <w:t xml:space="preserve">. </w:t>
      </w:r>
      <w:proofErr w:type="spellStart"/>
      <w:r>
        <w:t>Gugatan</w:t>
      </w:r>
      <w:proofErr w:type="spellEnd"/>
      <w:r>
        <w:t xml:space="preserve"> </w:t>
      </w:r>
      <w:proofErr w:type="spellStart"/>
      <w:proofErr w:type="gramStart"/>
      <w:r>
        <w:t>tersebut</w:t>
      </w:r>
      <w:proofErr w:type="spellEnd"/>
      <w:r>
        <w:t xml:space="preserve">  pun</w:t>
      </w:r>
      <w:proofErr w:type="gramEnd"/>
      <w:r>
        <w:t xml:space="preserve"> </w:t>
      </w:r>
      <w:proofErr w:type="spellStart"/>
      <w:r>
        <w:t>berlanjut</w:t>
      </w:r>
      <w:proofErr w:type="spellEnd"/>
      <w:r>
        <w:t xml:space="preserve"> dan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proses </w:t>
      </w:r>
      <w:proofErr w:type="spellStart"/>
      <w:r>
        <w:t>persidangan</w:t>
      </w:r>
      <w:proofErr w:type="spellEnd"/>
      <w:r>
        <w:t xml:space="preserve">.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gugatan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dan </w:t>
      </w:r>
      <w:proofErr w:type="spellStart"/>
      <w:r>
        <w:t>terulang</w:t>
      </w:r>
      <w:proofErr w:type="spellEnd"/>
      <w:r>
        <w:t xml:space="preserve"> </w:t>
      </w:r>
      <w:proofErr w:type="spellStart"/>
      <w:r>
        <w:t>kembali</w:t>
      </w:r>
      <w:proofErr w:type="spellEnd"/>
      <w:r>
        <w:t>.</w:t>
      </w:r>
    </w:p>
    <w:p w14:paraId="597D82E2" w14:textId="77777777" w:rsidR="008206F7" w:rsidRDefault="008206F7" w:rsidP="000B4286">
      <w:pPr>
        <w:spacing w:after="0" w:line="240" w:lineRule="auto"/>
        <w:jc w:val="both"/>
      </w:pPr>
    </w:p>
    <w:p w14:paraId="302E6443" w14:textId="33A861B2" w:rsidR="001F5D2F" w:rsidRPr="001F5D2F" w:rsidRDefault="008206F7" w:rsidP="000B4286">
      <w:pPr>
        <w:spacing w:after="0" w:line="240" w:lineRule="auto"/>
        <w:jc w:val="both"/>
        <w:rPr>
          <w:b/>
        </w:rPr>
      </w:pPr>
      <w:r w:rsidRPr="001F5D2F">
        <w:rPr>
          <w:b/>
        </w:rPr>
        <w:t xml:space="preserve">Dr. Flora </w:t>
      </w:r>
      <w:proofErr w:type="spellStart"/>
      <w:r w:rsidRPr="001F5D2F">
        <w:rPr>
          <w:b/>
        </w:rPr>
        <w:t>Dianti</w:t>
      </w:r>
      <w:proofErr w:type="spellEnd"/>
      <w:r w:rsidRPr="001F5D2F">
        <w:rPr>
          <w:b/>
        </w:rPr>
        <w:t xml:space="preserve">, </w:t>
      </w:r>
      <w:proofErr w:type="spellStart"/>
      <w:r w:rsidRPr="001F5D2F">
        <w:rPr>
          <w:b/>
        </w:rPr>
        <w:t>Akademisi</w:t>
      </w:r>
      <w:proofErr w:type="spellEnd"/>
      <w:r w:rsidRPr="001F5D2F">
        <w:rPr>
          <w:b/>
        </w:rPr>
        <w:t xml:space="preserve"> </w:t>
      </w:r>
      <w:proofErr w:type="spellStart"/>
      <w:r w:rsidRPr="001F5D2F">
        <w:rPr>
          <w:b/>
        </w:rPr>
        <w:t>Hukum</w:t>
      </w:r>
      <w:proofErr w:type="spellEnd"/>
      <w:r w:rsidRPr="001F5D2F">
        <w:rPr>
          <w:b/>
        </w:rPr>
        <w:t xml:space="preserve"> Acara </w:t>
      </w:r>
      <w:proofErr w:type="spellStart"/>
      <w:r w:rsidRPr="001F5D2F">
        <w:rPr>
          <w:b/>
        </w:rPr>
        <w:t>Pidana</w:t>
      </w:r>
      <w:proofErr w:type="spellEnd"/>
      <w:r w:rsidRPr="001F5D2F">
        <w:rPr>
          <w:b/>
        </w:rPr>
        <w:t xml:space="preserve"> </w:t>
      </w:r>
      <w:proofErr w:type="spellStart"/>
      <w:r w:rsidRPr="001F5D2F">
        <w:rPr>
          <w:b/>
        </w:rPr>
        <w:t>Fakultas</w:t>
      </w:r>
      <w:proofErr w:type="spellEnd"/>
      <w:r w:rsidRPr="001F5D2F">
        <w:rPr>
          <w:b/>
        </w:rPr>
        <w:t xml:space="preserve"> </w:t>
      </w:r>
      <w:proofErr w:type="spellStart"/>
      <w:r w:rsidRPr="001F5D2F">
        <w:rPr>
          <w:b/>
        </w:rPr>
        <w:t>Hukum</w:t>
      </w:r>
      <w:proofErr w:type="spellEnd"/>
      <w:r w:rsidRPr="001F5D2F">
        <w:rPr>
          <w:b/>
        </w:rPr>
        <w:t xml:space="preserve"> </w:t>
      </w:r>
      <w:proofErr w:type="spellStart"/>
      <w:r w:rsidRPr="001F5D2F">
        <w:rPr>
          <w:b/>
        </w:rPr>
        <w:t>Universitas</w:t>
      </w:r>
      <w:proofErr w:type="spellEnd"/>
      <w:r w:rsidRPr="001F5D2F">
        <w:rPr>
          <w:b/>
        </w:rPr>
        <w:t xml:space="preserve"> Indonesia</w:t>
      </w:r>
      <w:r w:rsidR="001F5D2F" w:rsidRPr="001F5D2F">
        <w:rPr>
          <w:b/>
        </w:rPr>
        <w:t>:</w:t>
      </w:r>
    </w:p>
    <w:p w14:paraId="0CCBAFCF" w14:textId="75B23C88" w:rsidR="001F5D2F" w:rsidRDefault="001F5D2F" w:rsidP="000B4286">
      <w:pPr>
        <w:spacing w:after="0" w:line="240" w:lineRule="auto"/>
        <w:jc w:val="both"/>
      </w:pPr>
      <w:proofErr w:type="spellStart"/>
      <w:r>
        <w:t>Beliau</w:t>
      </w:r>
      <w:proofErr w:type="spellEnd"/>
      <w:r>
        <w:t xml:space="preserve"> </w:t>
      </w:r>
      <w:proofErr w:type="spellStart"/>
      <w:r w:rsidR="008206F7">
        <w:t>menjelaskan</w:t>
      </w:r>
      <w:proofErr w:type="spellEnd"/>
      <w:r w:rsidR="008206F7">
        <w:t xml:space="preserve"> </w:t>
      </w:r>
      <w:proofErr w:type="spellStart"/>
      <w:r w:rsidR="008206F7">
        <w:t>bahwa</w:t>
      </w:r>
      <w:proofErr w:type="spellEnd"/>
      <w:r w:rsidR="008206F7">
        <w:t xml:space="preserve"> </w:t>
      </w:r>
      <w:proofErr w:type="spellStart"/>
      <w:r w:rsidR="008206F7">
        <w:t>ahli</w:t>
      </w:r>
      <w:proofErr w:type="spellEnd"/>
      <w:r w:rsidR="008206F7">
        <w:t xml:space="preserve"> pada </w:t>
      </w:r>
      <w:proofErr w:type="spellStart"/>
      <w:r w:rsidR="008206F7">
        <w:t>dasarnya</w:t>
      </w:r>
      <w:proofErr w:type="spellEnd"/>
      <w:r w:rsidR="008206F7">
        <w:t xml:space="preserve"> </w:t>
      </w:r>
      <w:proofErr w:type="spellStart"/>
      <w:r w:rsidR="008206F7">
        <w:t>adalah</w:t>
      </w:r>
      <w:proofErr w:type="spellEnd"/>
      <w:r w:rsidR="008206F7">
        <w:t xml:space="preserve"> orang y</w:t>
      </w:r>
      <w:r w:rsidR="008206F7" w:rsidRPr="008206F7">
        <w:t xml:space="preserve">ang </w:t>
      </w:r>
      <w:proofErr w:type="spellStart"/>
      <w:r w:rsidR="008206F7" w:rsidRPr="008206F7">
        <w:t>mempunyai</w:t>
      </w:r>
      <w:proofErr w:type="spellEnd"/>
      <w:r w:rsidR="008206F7" w:rsidRPr="008206F7">
        <w:t xml:space="preserve"> </w:t>
      </w:r>
      <w:proofErr w:type="spellStart"/>
      <w:r w:rsidR="008206F7" w:rsidRPr="008206F7">
        <w:t>keahlian</w:t>
      </w:r>
      <w:proofErr w:type="spellEnd"/>
      <w:r w:rsidR="008206F7" w:rsidRPr="008206F7">
        <w:t xml:space="preserve"> </w:t>
      </w:r>
      <w:proofErr w:type="spellStart"/>
      <w:r w:rsidR="008206F7" w:rsidRPr="008206F7">
        <w:t>te</w:t>
      </w:r>
      <w:r w:rsidR="008206F7">
        <w:t>rtentu</w:t>
      </w:r>
      <w:proofErr w:type="spellEnd"/>
      <w:r w:rsidR="008206F7">
        <w:t xml:space="preserve"> </w:t>
      </w:r>
      <w:proofErr w:type="spellStart"/>
      <w:r w:rsidR="008206F7">
        <w:t>dalam</w:t>
      </w:r>
      <w:proofErr w:type="spellEnd"/>
      <w:r w:rsidR="008206F7">
        <w:t xml:space="preserve"> </w:t>
      </w:r>
      <w:proofErr w:type="spellStart"/>
      <w:r w:rsidR="008206F7">
        <w:t>suatu</w:t>
      </w:r>
      <w:proofErr w:type="spellEnd"/>
      <w:r w:rsidR="008206F7">
        <w:t xml:space="preserve"> </w:t>
      </w:r>
      <w:proofErr w:type="spellStart"/>
      <w:r w:rsidR="008206F7">
        <w:t>bidang</w:t>
      </w:r>
      <w:proofErr w:type="spellEnd"/>
      <w:r w:rsidR="008206F7">
        <w:t xml:space="preserve"> </w:t>
      </w:r>
      <w:proofErr w:type="spellStart"/>
      <w:r w:rsidR="008206F7">
        <w:t>ilmu</w:t>
      </w:r>
      <w:proofErr w:type="spellEnd"/>
      <w:r w:rsidR="008206F7">
        <w:t xml:space="preserve"> dan </w:t>
      </w:r>
      <w:proofErr w:type="spellStart"/>
      <w:r w:rsidR="008206F7" w:rsidRPr="008206F7">
        <w:t>diminta</w:t>
      </w:r>
      <w:proofErr w:type="spellEnd"/>
      <w:r w:rsidR="008206F7" w:rsidRPr="008206F7">
        <w:t xml:space="preserve"> </w:t>
      </w:r>
      <w:proofErr w:type="spellStart"/>
      <w:r w:rsidR="008206F7" w:rsidRPr="008206F7">
        <w:t>bantuannya</w:t>
      </w:r>
      <w:proofErr w:type="spellEnd"/>
      <w:r w:rsidR="008206F7" w:rsidRPr="008206F7">
        <w:t xml:space="preserve"> </w:t>
      </w:r>
      <w:proofErr w:type="spellStart"/>
      <w:r w:rsidR="008206F7" w:rsidRPr="008206F7">
        <w:t>dalam</w:t>
      </w:r>
      <w:proofErr w:type="spellEnd"/>
      <w:r w:rsidR="008206F7" w:rsidRPr="008206F7">
        <w:t xml:space="preserve"> </w:t>
      </w:r>
      <w:proofErr w:type="spellStart"/>
      <w:r w:rsidR="008206F7" w:rsidRPr="008206F7">
        <w:t>persidangan</w:t>
      </w:r>
      <w:proofErr w:type="spellEnd"/>
      <w:r w:rsidR="008206F7" w:rsidRPr="008206F7">
        <w:t xml:space="preserve"> </w:t>
      </w:r>
      <w:proofErr w:type="spellStart"/>
      <w:r w:rsidR="008206F7">
        <w:t>u</w:t>
      </w:r>
      <w:r w:rsidR="008206F7" w:rsidRPr="008206F7">
        <w:t>nt</w:t>
      </w:r>
      <w:r w:rsidR="008206F7">
        <w:t>uk</w:t>
      </w:r>
      <w:proofErr w:type="spellEnd"/>
      <w:r w:rsidR="008206F7">
        <w:t xml:space="preserve"> </w:t>
      </w:r>
      <w:proofErr w:type="spellStart"/>
      <w:r w:rsidR="008206F7">
        <w:t>menemukan</w:t>
      </w:r>
      <w:proofErr w:type="spellEnd"/>
      <w:r w:rsidR="008206F7">
        <w:t xml:space="preserve"> </w:t>
      </w:r>
      <w:proofErr w:type="spellStart"/>
      <w:r w:rsidR="008206F7">
        <w:t>fakta</w:t>
      </w:r>
      <w:proofErr w:type="spellEnd"/>
      <w:r w:rsidR="008206F7">
        <w:t xml:space="preserve"> yang </w:t>
      </w:r>
      <w:proofErr w:type="spellStart"/>
      <w:r w:rsidR="008206F7">
        <w:t>sebena</w:t>
      </w:r>
      <w:r w:rsidR="008206F7" w:rsidRPr="008206F7">
        <w:t>rnya</w:t>
      </w:r>
      <w:proofErr w:type="spellEnd"/>
      <w:r w:rsidR="008206F7" w:rsidRPr="008206F7">
        <w:t xml:space="preserve"> </w:t>
      </w:r>
      <w:proofErr w:type="spellStart"/>
      <w:r w:rsidR="008206F7" w:rsidRPr="008206F7">
        <w:t>terkait</w:t>
      </w:r>
      <w:proofErr w:type="spellEnd"/>
      <w:r w:rsidR="008206F7" w:rsidRPr="008206F7">
        <w:t xml:space="preserve"> </w:t>
      </w:r>
      <w:proofErr w:type="spellStart"/>
      <w:r w:rsidR="008206F7" w:rsidRPr="008206F7">
        <w:t>kasu</w:t>
      </w:r>
      <w:r w:rsidR="008206F7">
        <w:t>s</w:t>
      </w:r>
      <w:proofErr w:type="spellEnd"/>
      <w:r w:rsidR="008206F7">
        <w:t>.</w:t>
      </w:r>
      <w:r w:rsidR="00A35CBB">
        <w:t xml:space="preserve"> Ahli </w:t>
      </w:r>
      <w:proofErr w:type="spellStart"/>
      <w:r w:rsidR="00A35CBB">
        <w:t>dalam</w:t>
      </w:r>
      <w:proofErr w:type="spellEnd"/>
      <w:r w:rsidR="00A35CBB">
        <w:t xml:space="preserve"> </w:t>
      </w:r>
      <w:proofErr w:type="spellStart"/>
      <w:r w:rsidR="00A35CBB">
        <w:t>memberikan</w:t>
      </w:r>
      <w:proofErr w:type="spellEnd"/>
      <w:r w:rsidR="00A35CBB">
        <w:t xml:space="preserve"> </w:t>
      </w:r>
      <w:proofErr w:type="spellStart"/>
      <w:r w:rsidR="00A35CBB">
        <w:t>keterangan</w:t>
      </w:r>
      <w:proofErr w:type="spellEnd"/>
      <w:r w:rsidR="00A35CBB">
        <w:t xml:space="preserve"> </w:t>
      </w:r>
      <w:proofErr w:type="spellStart"/>
      <w:r w:rsidR="00A35CBB">
        <w:t>harus</w:t>
      </w:r>
      <w:proofErr w:type="spellEnd"/>
      <w:r w:rsidR="00A35CBB">
        <w:t xml:space="preserve"> </w:t>
      </w:r>
      <w:proofErr w:type="spellStart"/>
      <w:r w:rsidR="00A35CBB">
        <w:t>sesuai</w:t>
      </w:r>
      <w:proofErr w:type="spellEnd"/>
      <w:r w:rsidR="00A35CBB">
        <w:t xml:space="preserve"> </w:t>
      </w:r>
      <w:proofErr w:type="spellStart"/>
      <w:r w:rsidR="00A35CBB">
        <w:t>dengan</w:t>
      </w:r>
      <w:proofErr w:type="spellEnd"/>
      <w:r w:rsidR="00A35CBB">
        <w:t xml:space="preserve"> </w:t>
      </w:r>
      <w:proofErr w:type="spellStart"/>
      <w:r w:rsidR="00A35CBB">
        <w:t>pengetahuan</w:t>
      </w:r>
      <w:proofErr w:type="spellEnd"/>
      <w:r w:rsidR="00A35CBB">
        <w:t xml:space="preserve"> yang </w:t>
      </w:r>
      <w:proofErr w:type="spellStart"/>
      <w:r w:rsidR="00A35CBB">
        <w:t>dimilikinya</w:t>
      </w:r>
      <w:proofErr w:type="spellEnd"/>
      <w:r w:rsidR="00A35CBB" w:rsidRPr="00A35CBB">
        <w:t xml:space="preserve"> dan </w:t>
      </w:r>
      <w:proofErr w:type="spellStart"/>
      <w:r w:rsidR="00A35CBB" w:rsidRPr="00A35CBB">
        <w:t>berkaitan</w:t>
      </w:r>
      <w:proofErr w:type="spellEnd"/>
      <w:r w:rsidR="00A35CBB" w:rsidRPr="00A35CBB">
        <w:t xml:space="preserve"> </w:t>
      </w:r>
      <w:proofErr w:type="spellStart"/>
      <w:r w:rsidR="00A35CBB" w:rsidRPr="00A35CBB">
        <w:t>den</w:t>
      </w:r>
      <w:r w:rsidR="00A35CBB">
        <w:t>g</w:t>
      </w:r>
      <w:r w:rsidR="00A35CBB" w:rsidRPr="00A35CBB">
        <w:t>an</w:t>
      </w:r>
      <w:proofErr w:type="spellEnd"/>
      <w:r w:rsidR="00A35CBB" w:rsidRPr="00A35CBB">
        <w:t xml:space="preserve"> </w:t>
      </w:r>
      <w:proofErr w:type="spellStart"/>
      <w:r w:rsidR="00A35CBB" w:rsidRPr="00A35CBB">
        <w:t>perkara</w:t>
      </w:r>
      <w:proofErr w:type="spellEnd"/>
      <w:r w:rsidR="00A35CBB" w:rsidRPr="00A35CBB">
        <w:t xml:space="preserve"> </w:t>
      </w:r>
      <w:proofErr w:type="spellStart"/>
      <w:r w:rsidR="00A35CBB" w:rsidRPr="00A35CBB">
        <w:t>tersebut</w:t>
      </w:r>
      <w:proofErr w:type="spellEnd"/>
      <w:r w:rsidR="00A35CBB" w:rsidRPr="00A35CBB">
        <w:t xml:space="preserve">. Ahli </w:t>
      </w:r>
      <w:r w:rsidR="00A35CBB">
        <w:t xml:space="preserve">juga </w:t>
      </w:r>
      <w:proofErr w:type="spellStart"/>
      <w:r w:rsidR="00A35CBB" w:rsidRPr="00A35CBB">
        <w:t>harus</w:t>
      </w:r>
      <w:proofErr w:type="spellEnd"/>
      <w:r w:rsidR="00A35CBB" w:rsidRPr="00A35CBB">
        <w:t xml:space="preserve"> </w:t>
      </w:r>
      <w:proofErr w:type="spellStart"/>
      <w:r w:rsidR="00A35CBB" w:rsidRPr="00A35CBB">
        <w:t>objektif</w:t>
      </w:r>
      <w:proofErr w:type="spellEnd"/>
      <w:r w:rsidR="00A35CBB" w:rsidRPr="00A35CBB">
        <w:t xml:space="preserve">, </w:t>
      </w:r>
      <w:proofErr w:type="spellStart"/>
      <w:r w:rsidR="00A35CBB" w:rsidRPr="00A35CBB">
        <w:t>jujur</w:t>
      </w:r>
      <w:proofErr w:type="spellEnd"/>
      <w:r w:rsidR="00A35CBB" w:rsidRPr="00A35CBB">
        <w:t xml:space="preserve">, </w:t>
      </w:r>
      <w:r w:rsidR="00A35CBB">
        <w:t xml:space="preserve">dan </w:t>
      </w:r>
      <w:proofErr w:type="spellStart"/>
      <w:r w:rsidR="00A35CBB" w:rsidRPr="00A35CBB">
        <w:t>netral</w:t>
      </w:r>
      <w:proofErr w:type="spellEnd"/>
      <w:r w:rsidR="00A35CBB">
        <w:t xml:space="preserve"> </w:t>
      </w:r>
      <w:proofErr w:type="spellStart"/>
      <w:r w:rsidR="00A35CBB">
        <w:t>dalam</w:t>
      </w:r>
      <w:proofErr w:type="spellEnd"/>
      <w:r w:rsidR="00A35CBB">
        <w:t xml:space="preserve"> </w:t>
      </w:r>
      <w:proofErr w:type="spellStart"/>
      <w:r w:rsidR="00A35CBB">
        <w:t>memberikan</w:t>
      </w:r>
      <w:proofErr w:type="spellEnd"/>
      <w:r w:rsidR="00A35CBB">
        <w:t xml:space="preserve"> </w:t>
      </w:r>
      <w:proofErr w:type="spellStart"/>
      <w:r w:rsidR="00A35CBB">
        <w:t>keterangan</w:t>
      </w:r>
      <w:proofErr w:type="spellEnd"/>
      <w:r w:rsidR="00A35CBB">
        <w:t xml:space="preserve">. Pada </w:t>
      </w:r>
      <w:proofErr w:type="spellStart"/>
      <w:r w:rsidR="00A35CBB">
        <w:t>dasarnya</w:t>
      </w:r>
      <w:proofErr w:type="spellEnd"/>
      <w:r w:rsidR="00A35CBB">
        <w:t>,</w:t>
      </w:r>
      <w:r w:rsidR="00A35CBB" w:rsidRPr="00A35CBB">
        <w:t xml:space="preserve"> </w:t>
      </w:r>
      <w:proofErr w:type="spellStart"/>
      <w:r w:rsidR="00A35CBB">
        <w:t>k</w:t>
      </w:r>
      <w:r w:rsidR="00A35CBB" w:rsidRPr="00A35CBB">
        <w:t>eterangan</w:t>
      </w:r>
      <w:proofErr w:type="spellEnd"/>
      <w:r w:rsidR="00A35CBB" w:rsidRPr="00A35CBB">
        <w:t xml:space="preserve"> </w:t>
      </w:r>
      <w:proofErr w:type="spellStart"/>
      <w:r w:rsidR="00A35CBB" w:rsidRPr="00A35CBB">
        <w:t>ahli</w:t>
      </w:r>
      <w:proofErr w:type="spellEnd"/>
      <w:r w:rsidR="00A35CBB" w:rsidRPr="00A35CBB">
        <w:t xml:space="preserve"> </w:t>
      </w:r>
      <w:proofErr w:type="spellStart"/>
      <w:r w:rsidR="00A35CBB">
        <w:t>dalam</w:t>
      </w:r>
      <w:proofErr w:type="spellEnd"/>
      <w:r w:rsidR="00A35CBB">
        <w:t xml:space="preserve"> </w:t>
      </w:r>
      <w:proofErr w:type="spellStart"/>
      <w:r w:rsidR="00A35CBB">
        <w:t>suatu</w:t>
      </w:r>
      <w:proofErr w:type="spellEnd"/>
      <w:r w:rsidR="00A35CBB">
        <w:t xml:space="preserve"> </w:t>
      </w:r>
      <w:proofErr w:type="spellStart"/>
      <w:r w:rsidR="00A35CBB">
        <w:t>persidanganya</w:t>
      </w:r>
      <w:proofErr w:type="spellEnd"/>
      <w:r w:rsidR="00A35CBB">
        <w:t xml:space="preserve"> </w:t>
      </w:r>
      <w:proofErr w:type="spellStart"/>
      <w:r w:rsidR="00A35CBB" w:rsidRPr="00A35CBB">
        <w:t>hanya</w:t>
      </w:r>
      <w:r w:rsidR="00A35CBB">
        <w:t>lah</w:t>
      </w:r>
      <w:proofErr w:type="spellEnd"/>
      <w:r w:rsidR="00A35CBB" w:rsidRPr="00A35CBB">
        <w:t xml:space="preserve"> salah </w:t>
      </w:r>
      <w:proofErr w:type="spellStart"/>
      <w:r w:rsidR="00A35CBB" w:rsidRPr="00A35CBB">
        <w:t>satu</w:t>
      </w:r>
      <w:proofErr w:type="spellEnd"/>
      <w:r w:rsidR="00A35CBB" w:rsidRPr="00A35CBB">
        <w:t xml:space="preserve"> </w:t>
      </w:r>
      <w:proofErr w:type="spellStart"/>
      <w:r w:rsidR="00A35CBB" w:rsidRPr="00A35CBB">
        <w:t>alat</w:t>
      </w:r>
      <w:proofErr w:type="spellEnd"/>
      <w:r w:rsidR="00A35CBB" w:rsidRPr="00A35CBB">
        <w:t xml:space="preserve"> </w:t>
      </w:r>
      <w:proofErr w:type="spellStart"/>
      <w:r w:rsidR="00A35CBB" w:rsidRPr="00A35CBB">
        <w:t>bukti</w:t>
      </w:r>
      <w:proofErr w:type="spellEnd"/>
      <w:r w:rsidR="00A35CBB" w:rsidRPr="00A35CBB">
        <w:t xml:space="preserve"> </w:t>
      </w:r>
      <w:r w:rsidR="00A35CBB">
        <w:t xml:space="preserve">yang </w:t>
      </w:r>
      <w:proofErr w:type="spellStart"/>
      <w:r w:rsidR="00A35CBB">
        <w:t>diakui</w:t>
      </w:r>
      <w:proofErr w:type="spellEnd"/>
      <w:r w:rsidR="00A35CBB">
        <w:t xml:space="preserve"> </w:t>
      </w:r>
      <w:r w:rsidR="00A35CBB" w:rsidRPr="00A35CBB">
        <w:t xml:space="preserve">dan </w:t>
      </w:r>
      <w:proofErr w:type="spellStart"/>
      <w:r w:rsidR="00A35CBB">
        <w:t>bersifat</w:t>
      </w:r>
      <w:proofErr w:type="spellEnd"/>
      <w:r w:rsidR="00A35CBB">
        <w:t xml:space="preserve"> </w:t>
      </w:r>
      <w:proofErr w:type="spellStart"/>
      <w:r w:rsidR="00A35CBB">
        <w:t>bebas</w:t>
      </w:r>
      <w:proofErr w:type="spellEnd"/>
      <w:r w:rsidR="00A35CBB">
        <w:t xml:space="preserve">. </w:t>
      </w:r>
      <w:proofErr w:type="spellStart"/>
      <w:r w:rsidR="00A35CBB">
        <w:t>Keterangan</w:t>
      </w:r>
      <w:proofErr w:type="spellEnd"/>
      <w:r w:rsidR="00A35CBB">
        <w:t xml:space="preserve"> </w:t>
      </w:r>
      <w:proofErr w:type="spellStart"/>
      <w:r w:rsidR="00A35CBB">
        <w:t>a</w:t>
      </w:r>
      <w:r w:rsidR="00A35CBB" w:rsidRPr="00A35CBB">
        <w:t>hli</w:t>
      </w:r>
      <w:proofErr w:type="spellEnd"/>
      <w:r w:rsidR="00A35CBB" w:rsidRPr="00A35CBB">
        <w:t xml:space="preserve"> </w:t>
      </w:r>
      <w:proofErr w:type="spellStart"/>
      <w:r w:rsidR="00A35CBB" w:rsidRPr="00A35CBB">
        <w:t>hanya</w:t>
      </w:r>
      <w:proofErr w:type="spellEnd"/>
      <w:r w:rsidR="00A35CBB">
        <w:t xml:space="preserve"> </w:t>
      </w:r>
      <w:proofErr w:type="spellStart"/>
      <w:r w:rsidR="00A35CBB">
        <w:t>menjadi</w:t>
      </w:r>
      <w:proofErr w:type="spellEnd"/>
      <w:r w:rsidR="00A35CBB" w:rsidRPr="00A35CBB">
        <w:t xml:space="preserve"> salah </w:t>
      </w:r>
      <w:proofErr w:type="spellStart"/>
      <w:r w:rsidR="00A35CBB" w:rsidRPr="00A35CBB">
        <w:t>satu</w:t>
      </w:r>
      <w:proofErr w:type="spellEnd"/>
      <w:r w:rsidR="00A35CBB" w:rsidRPr="00A35CBB">
        <w:t xml:space="preserve"> </w:t>
      </w:r>
      <w:proofErr w:type="spellStart"/>
      <w:r w:rsidR="00A35CBB" w:rsidRPr="00A35CBB">
        <w:t>elemen</w:t>
      </w:r>
      <w:proofErr w:type="spellEnd"/>
      <w:r w:rsidR="00A35CBB">
        <w:t xml:space="preserve"> </w:t>
      </w:r>
      <w:proofErr w:type="spellStart"/>
      <w:r w:rsidR="00A35CBB">
        <w:t>dari</w:t>
      </w:r>
      <w:proofErr w:type="spellEnd"/>
      <w:r w:rsidR="00A35CBB">
        <w:t xml:space="preserve"> </w:t>
      </w:r>
      <w:proofErr w:type="spellStart"/>
      <w:r w:rsidR="00A35CBB">
        <w:t>pembentuk</w:t>
      </w:r>
      <w:proofErr w:type="spellEnd"/>
      <w:r w:rsidR="00A35CBB">
        <w:t xml:space="preserve"> </w:t>
      </w:r>
      <w:proofErr w:type="spellStart"/>
      <w:r w:rsidR="00A35CBB">
        <w:t>keyakinan</w:t>
      </w:r>
      <w:proofErr w:type="spellEnd"/>
      <w:r w:rsidR="00A35CBB">
        <w:t xml:space="preserve"> hakim dan</w:t>
      </w:r>
      <w:r w:rsidR="00A35CBB" w:rsidRPr="00A35CBB">
        <w:t xml:space="preserve"> </w:t>
      </w:r>
      <w:proofErr w:type="spellStart"/>
      <w:r w:rsidR="00A35CBB" w:rsidRPr="00A35CBB">
        <w:t>keyakinan</w:t>
      </w:r>
      <w:proofErr w:type="spellEnd"/>
      <w:r w:rsidR="00A35CBB" w:rsidRPr="00A35CBB">
        <w:t xml:space="preserve"> hakim </w:t>
      </w:r>
      <w:proofErr w:type="spellStart"/>
      <w:r w:rsidR="00A35CBB" w:rsidRPr="00A35CBB">
        <w:t>itu</w:t>
      </w:r>
      <w:proofErr w:type="spellEnd"/>
      <w:r w:rsidR="00A35CBB" w:rsidRPr="00A35CBB">
        <w:t xml:space="preserve"> </w:t>
      </w:r>
      <w:proofErr w:type="spellStart"/>
      <w:r w:rsidR="00A35CBB" w:rsidRPr="00A35CBB">
        <w:t>sendiri</w:t>
      </w:r>
      <w:proofErr w:type="spellEnd"/>
      <w:r w:rsidR="00A35CBB" w:rsidRPr="00A35CBB">
        <w:t xml:space="preserve"> </w:t>
      </w:r>
      <w:proofErr w:type="spellStart"/>
      <w:r w:rsidR="00A35CBB" w:rsidRPr="00A35CBB">
        <w:t>tidak</w:t>
      </w:r>
      <w:proofErr w:type="spellEnd"/>
      <w:r w:rsidR="00A35CBB" w:rsidRPr="00A35CBB">
        <w:t xml:space="preserve"> </w:t>
      </w:r>
      <w:proofErr w:type="spellStart"/>
      <w:r w:rsidR="00A35CBB">
        <w:t>terikat</w:t>
      </w:r>
      <w:proofErr w:type="spellEnd"/>
      <w:r w:rsidR="00A35CBB">
        <w:t xml:space="preserve"> </w:t>
      </w:r>
      <w:proofErr w:type="spellStart"/>
      <w:r w:rsidR="00A35CBB">
        <w:t>dengan</w:t>
      </w:r>
      <w:proofErr w:type="spellEnd"/>
      <w:r w:rsidR="00A35CBB">
        <w:t xml:space="preserve"> </w:t>
      </w:r>
      <w:proofErr w:type="spellStart"/>
      <w:r w:rsidR="00A35CBB">
        <w:t>keterangan</w:t>
      </w:r>
      <w:proofErr w:type="spellEnd"/>
      <w:r w:rsidR="00A35CBB">
        <w:t xml:space="preserve"> Ahli.</w:t>
      </w:r>
      <w:r>
        <w:t xml:space="preserve"> </w:t>
      </w:r>
      <w:proofErr w:type="spellStart"/>
      <w:r w:rsidR="00A35CBB">
        <w:t>Artinya</w:t>
      </w:r>
      <w:proofErr w:type="spellEnd"/>
      <w:r w:rsidR="00A35CBB">
        <w:t xml:space="preserve">, </w:t>
      </w:r>
      <w:r w:rsidR="00A35CBB" w:rsidRPr="00A35CBB">
        <w:t xml:space="preserve">Hakim </w:t>
      </w:r>
      <w:proofErr w:type="spellStart"/>
      <w:r w:rsidR="00A35CBB">
        <w:t>memiliki</w:t>
      </w:r>
      <w:proofErr w:type="spellEnd"/>
      <w:r w:rsidR="00A35CBB">
        <w:t xml:space="preserve"> </w:t>
      </w:r>
      <w:proofErr w:type="spellStart"/>
      <w:r w:rsidR="00A35CBB">
        <w:t>kebebasan</w:t>
      </w:r>
      <w:proofErr w:type="spellEnd"/>
      <w:r w:rsidR="00A35CBB">
        <w:t xml:space="preserve"> </w:t>
      </w:r>
      <w:proofErr w:type="spellStart"/>
      <w:r w:rsidR="00A35CBB">
        <w:t>untuk</w:t>
      </w:r>
      <w:proofErr w:type="spellEnd"/>
      <w:r w:rsidR="00A35CBB">
        <w:t xml:space="preserve"> </w:t>
      </w:r>
      <w:proofErr w:type="spellStart"/>
      <w:r w:rsidR="00A35CBB">
        <w:t>menerima</w:t>
      </w:r>
      <w:proofErr w:type="spellEnd"/>
      <w:r w:rsidR="00A35CBB">
        <w:t xml:space="preserve"> </w:t>
      </w:r>
      <w:proofErr w:type="spellStart"/>
      <w:r w:rsidR="00A35CBB">
        <w:t>atau</w:t>
      </w:r>
      <w:proofErr w:type="spellEnd"/>
      <w:r w:rsidR="00A35CBB">
        <w:t xml:space="preserve"> </w:t>
      </w:r>
      <w:proofErr w:type="spellStart"/>
      <w:r w:rsidR="00A35CBB">
        <w:t>tidak</w:t>
      </w:r>
      <w:proofErr w:type="spellEnd"/>
      <w:r w:rsidR="00A35CBB">
        <w:t xml:space="preserve"> </w:t>
      </w:r>
      <w:proofErr w:type="spellStart"/>
      <w:r w:rsidR="00A35CBB">
        <w:t>dari</w:t>
      </w:r>
      <w:proofErr w:type="spellEnd"/>
      <w:r w:rsidR="00A35CBB">
        <w:t xml:space="preserve"> </w:t>
      </w:r>
      <w:proofErr w:type="spellStart"/>
      <w:r w:rsidR="00A35CBB">
        <w:t>keterangan</w:t>
      </w:r>
      <w:proofErr w:type="spellEnd"/>
      <w:r w:rsidR="00A35CBB">
        <w:t xml:space="preserve"> </w:t>
      </w:r>
      <w:proofErr w:type="spellStart"/>
      <w:r w:rsidR="00A35CBB">
        <w:t>ahli</w:t>
      </w:r>
      <w:proofErr w:type="spellEnd"/>
      <w:r w:rsidR="00A35CBB">
        <w:t xml:space="preserve"> yang </w:t>
      </w:r>
      <w:proofErr w:type="spellStart"/>
      <w:r w:rsidR="00A35CBB">
        <w:t>dihadirkan</w:t>
      </w:r>
      <w:proofErr w:type="spellEnd"/>
      <w:r w:rsidR="00A35CBB">
        <w:t>.</w:t>
      </w:r>
    </w:p>
    <w:p w14:paraId="3F130007" w14:textId="207C81EA" w:rsidR="008206F7" w:rsidRPr="001F5D2F" w:rsidRDefault="00A35CBB" w:rsidP="000B4286">
      <w:pPr>
        <w:spacing w:after="0" w:line="240" w:lineRule="auto"/>
        <w:jc w:val="both"/>
        <w:rPr>
          <w:i/>
        </w:rPr>
      </w:pPr>
      <w:proofErr w:type="spellStart"/>
      <w:r>
        <w:t>Dalam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gugatan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, Flora </w:t>
      </w:r>
      <w:proofErr w:type="spellStart"/>
      <w:r>
        <w:t>menuturkan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digugat</w:t>
      </w:r>
      <w:proofErr w:type="spellEnd"/>
      <w:r>
        <w:t xml:space="preserve"> </w:t>
      </w:r>
      <w:proofErr w:type="spellStart"/>
      <w:r>
        <w:t>karena</w:t>
      </w:r>
      <w:proofErr w:type="spellEnd"/>
      <w:r w:rsidR="00FF4B63">
        <w:t xml:space="preserve"> </w:t>
      </w:r>
      <w:proofErr w:type="spellStart"/>
      <w:r w:rsidR="00FF4B63">
        <w:t>ia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persidangan</w:t>
      </w:r>
      <w:proofErr w:type="spellEnd"/>
      <w:r>
        <w:t xml:space="preserve">. </w:t>
      </w:r>
      <w:proofErr w:type="spellStart"/>
      <w:r>
        <w:t>Menurutnya</w:t>
      </w:r>
      <w:proofErr w:type="spellEnd"/>
      <w:r>
        <w:t xml:space="preserve">,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 w:rsidR="001F5D2F">
        <w:t>memang</w:t>
      </w:r>
      <w:proofErr w:type="spellEnd"/>
      <w:r w:rsidR="001F5D2F">
        <w:t xml:space="preserve"> </w:t>
      </w:r>
      <w:proofErr w:type="spellStart"/>
      <w:r w:rsidR="001F5D2F">
        <w:t>berkewajiban</w:t>
      </w:r>
      <w:proofErr w:type="spellEnd"/>
      <w:r w:rsidR="001F5D2F">
        <w:t xml:space="preserve"> </w:t>
      </w:r>
      <w:proofErr w:type="spellStart"/>
      <w:r w:rsidR="001F5D2F">
        <w:t>hadir</w:t>
      </w:r>
      <w:proofErr w:type="spellEnd"/>
      <w:r w:rsidR="001F5D2F">
        <w:t xml:space="preserve"> </w:t>
      </w:r>
      <w:proofErr w:type="spellStart"/>
      <w:r w:rsidR="001F5D2F">
        <w:t>apabila</w:t>
      </w:r>
      <w:proofErr w:type="spellEnd"/>
      <w:r w:rsidR="001F5D2F">
        <w:t xml:space="preserve"> </w:t>
      </w:r>
      <w:proofErr w:type="spellStart"/>
      <w:r w:rsidR="001F5D2F">
        <w:t>dimintai</w:t>
      </w:r>
      <w:proofErr w:type="spellEnd"/>
      <w:r w:rsidR="001F5D2F">
        <w:t xml:space="preserve"> </w:t>
      </w:r>
      <w:proofErr w:type="spellStart"/>
      <w:r w:rsidR="001F5D2F">
        <w:t>terkait</w:t>
      </w:r>
      <w:proofErr w:type="spellEnd"/>
      <w:r w:rsidR="001F5D2F">
        <w:t xml:space="preserve"> </w:t>
      </w:r>
      <w:proofErr w:type="spellStart"/>
      <w:r w:rsidR="001F5D2F">
        <w:t>keterangan</w:t>
      </w:r>
      <w:proofErr w:type="spellEnd"/>
      <w:r w:rsidR="001F5D2F">
        <w:t xml:space="preserve"> </w:t>
      </w:r>
      <w:proofErr w:type="spellStart"/>
      <w:r w:rsidR="001F5D2F">
        <w:t>ahli</w:t>
      </w:r>
      <w:proofErr w:type="spellEnd"/>
      <w:r w:rsidR="001F5D2F">
        <w:t>.</w:t>
      </w:r>
      <w:r>
        <w:t xml:space="preserve"> </w:t>
      </w:r>
      <w:proofErr w:type="spellStart"/>
      <w:r w:rsidR="001F5D2F">
        <w:t>K</w:t>
      </w:r>
      <w:r w:rsidR="00FF4B63">
        <w:t>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persidangan</w:t>
      </w:r>
      <w:proofErr w:type="spellEnd"/>
      <w:r w:rsidR="001F5D2F">
        <w:t xml:space="preserve">, </w:t>
      </w:r>
      <w:proofErr w:type="spellStart"/>
      <w:r w:rsidR="001F5D2F">
        <w:t>ahli</w:t>
      </w:r>
      <w:proofErr w:type="spellEnd"/>
      <w:r w:rsidR="001F5D2F">
        <w:t xml:space="preserve"> </w:t>
      </w:r>
      <w:proofErr w:type="spellStart"/>
      <w:r w:rsidR="001F5D2F">
        <w:t>justru</w:t>
      </w:r>
      <w:proofErr w:type="spellEnd"/>
      <w:r w:rsidR="001F5D2F">
        <w:t xml:space="preserve"> </w:t>
      </w:r>
      <w:proofErr w:type="spellStart"/>
      <w:r w:rsidR="001F5D2F">
        <w:t>malah</w:t>
      </w:r>
      <w:proofErr w:type="spellEnd"/>
      <w:r w:rsidR="001F5D2F">
        <w:t xml:space="preserve"> </w:t>
      </w:r>
      <w:proofErr w:type="spellStart"/>
      <w:r w:rsidR="001F5D2F">
        <w:t>bisa</w:t>
      </w:r>
      <w:proofErr w:type="spellEnd"/>
      <w:r w:rsidR="001F5D2F">
        <w:t xml:space="preserve"> </w:t>
      </w:r>
      <w:proofErr w:type="spellStart"/>
      <w:r w:rsidR="001F5D2F">
        <w:t>dikenakan</w:t>
      </w:r>
      <w:proofErr w:type="spellEnd"/>
      <w:r w:rsidR="001F5D2F">
        <w:t xml:space="preserve"> </w:t>
      </w:r>
      <w:proofErr w:type="spellStart"/>
      <w:r w:rsidR="001F5D2F">
        <w:t>hukum</w:t>
      </w:r>
      <w:proofErr w:type="spellEnd"/>
      <w:r w:rsidR="001F5D2F">
        <w:t xml:space="preserve"> </w:t>
      </w:r>
      <w:proofErr w:type="spellStart"/>
      <w:r w:rsidR="001F5D2F">
        <w:t>pidana</w:t>
      </w:r>
      <w:proofErr w:type="spellEnd"/>
      <w:r w:rsidR="001F5D2F">
        <w:t xml:space="preserve">. </w:t>
      </w:r>
      <w:proofErr w:type="spellStart"/>
      <w:r w:rsidR="001F5D2F">
        <w:t>Sehingga</w:t>
      </w:r>
      <w:proofErr w:type="spellEnd"/>
      <w:r w:rsidR="001F5D2F">
        <w:t xml:space="preserve"> </w:t>
      </w:r>
      <w:proofErr w:type="spellStart"/>
      <w:r w:rsidR="001F5D2F">
        <w:t>penekanan</w:t>
      </w:r>
      <w:proofErr w:type="spellEnd"/>
      <w:r w:rsidR="001F5D2F">
        <w:t xml:space="preserve"> </w:t>
      </w:r>
      <w:proofErr w:type="spellStart"/>
      <w:r w:rsidR="001F5D2F">
        <w:t>disini</w:t>
      </w:r>
      <w:proofErr w:type="spellEnd"/>
      <w:r w:rsidR="001F5D2F">
        <w:t xml:space="preserve"> </w:t>
      </w:r>
      <w:proofErr w:type="spellStart"/>
      <w:r w:rsidR="001F5D2F">
        <w:t>adalah</w:t>
      </w:r>
      <w:proofErr w:type="spellEnd"/>
      <w:r w:rsidR="001F5D2F">
        <w:t xml:space="preserve"> </w:t>
      </w:r>
      <w:proofErr w:type="spellStart"/>
      <w:r w:rsidR="001F5D2F">
        <w:t>ahli</w:t>
      </w:r>
      <w:proofErr w:type="spellEnd"/>
      <w:r w:rsidR="001F5D2F">
        <w:t xml:space="preserve"> </w:t>
      </w:r>
      <w:proofErr w:type="spellStart"/>
      <w:r w:rsidR="001F5D2F">
        <w:t>tidak</w:t>
      </w:r>
      <w:proofErr w:type="spellEnd"/>
      <w:r w:rsidR="001F5D2F">
        <w:t xml:space="preserve"> </w:t>
      </w:r>
      <w:proofErr w:type="spellStart"/>
      <w:r w:rsidR="001F5D2F">
        <w:t>dapat</w:t>
      </w:r>
      <w:proofErr w:type="spellEnd"/>
      <w:r w:rsidR="001F5D2F">
        <w:t xml:space="preserve"> </w:t>
      </w:r>
      <w:proofErr w:type="spellStart"/>
      <w:r w:rsidR="001F5D2F">
        <w:t>dikenai</w:t>
      </w:r>
      <w:proofErr w:type="spellEnd"/>
      <w:r w:rsidR="001F5D2F">
        <w:t xml:space="preserve"> </w:t>
      </w:r>
      <w:proofErr w:type="spellStart"/>
      <w:r w:rsidR="001F5D2F">
        <w:t>hukuman</w:t>
      </w:r>
      <w:proofErr w:type="spellEnd"/>
      <w:r w:rsidR="001F5D2F">
        <w:t xml:space="preserve"> </w:t>
      </w:r>
      <w:proofErr w:type="spellStart"/>
      <w:r w:rsidR="001F5D2F">
        <w:t>apabila</w:t>
      </w:r>
      <w:proofErr w:type="spellEnd"/>
      <w:r w:rsidR="001F5D2F">
        <w:t xml:space="preserve"> </w:t>
      </w:r>
      <w:proofErr w:type="spellStart"/>
      <w:r w:rsidR="001F5D2F">
        <w:t>telah</w:t>
      </w:r>
      <w:proofErr w:type="spellEnd"/>
      <w:r w:rsidR="001F5D2F">
        <w:t xml:space="preserve"> </w:t>
      </w:r>
      <w:proofErr w:type="spellStart"/>
      <w:r w:rsidR="001F5D2F">
        <w:t>melaksanakan</w:t>
      </w:r>
      <w:proofErr w:type="spellEnd"/>
      <w:r w:rsidR="001F5D2F">
        <w:t xml:space="preserve"> </w:t>
      </w:r>
      <w:proofErr w:type="spellStart"/>
      <w:r w:rsidR="001F5D2F">
        <w:t>kewajibannya</w:t>
      </w:r>
      <w:proofErr w:type="spellEnd"/>
      <w:r w:rsidR="001F5D2F">
        <w:t xml:space="preserve"> </w:t>
      </w:r>
      <w:proofErr w:type="spellStart"/>
      <w:r w:rsidR="001F5D2F">
        <w:t>sebagai</w:t>
      </w:r>
      <w:proofErr w:type="spellEnd"/>
      <w:r w:rsidR="001F5D2F">
        <w:t xml:space="preserve"> </w:t>
      </w:r>
      <w:proofErr w:type="spellStart"/>
      <w:r w:rsidR="001F5D2F">
        <w:t>ahli</w:t>
      </w:r>
      <w:proofErr w:type="spellEnd"/>
      <w:r w:rsidR="001F5D2F">
        <w:t>.</w:t>
      </w:r>
      <w:r>
        <w:t xml:space="preserve"> </w:t>
      </w:r>
      <w:proofErr w:type="spellStart"/>
      <w:r w:rsidR="00FF4B63">
        <w:t>Adanya</w:t>
      </w:r>
      <w:proofErr w:type="spellEnd"/>
      <w:r w:rsidR="00FF4B63">
        <w:t xml:space="preserve"> </w:t>
      </w:r>
      <w:proofErr w:type="spellStart"/>
      <w:r w:rsidR="00FF4B63">
        <w:t>gugatan</w:t>
      </w:r>
      <w:proofErr w:type="spellEnd"/>
      <w:r w:rsidR="00FF4B63">
        <w:t xml:space="preserve"> </w:t>
      </w:r>
      <w:proofErr w:type="spellStart"/>
      <w:r w:rsidR="00FF4B63">
        <w:t>terhadap</w:t>
      </w:r>
      <w:proofErr w:type="spellEnd"/>
      <w:r w:rsidR="00FF4B63">
        <w:t xml:space="preserve"> </w:t>
      </w:r>
      <w:proofErr w:type="spellStart"/>
      <w:r w:rsidR="00FF4B63">
        <w:t>keterangan</w:t>
      </w:r>
      <w:proofErr w:type="spellEnd"/>
      <w:r w:rsidR="00FF4B63">
        <w:t xml:space="preserve"> yang </w:t>
      </w:r>
      <w:proofErr w:type="spellStart"/>
      <w:r w:rsidR="00FF4B63">
        <w:t>dikemukan</w:t>
      </w:r>
      <w:proofErr w:type="spellEnd"/>
      <w:r w:rsidR="00FF4B63">
        <w:t xml:space="preserve"> </w:t>
      </w:r>
      <w:proofErr w:type="spellStart"/>
      <w:r w:rsidR="00FF4B63">
        <w:t>ahli</w:t>
      </w:r>
      <w:proofErr w:type="spellEnd"/>
      <w:r w:rsidR="00FF4B63">
        <w:t xml:space="preserve"> </w:t>
      </w:r>
      <w:proofErr w:type="spellStart"/>
      <w:r w:rsidR="00FF4B63">
        <w:t>dalam</w:t>
      </w:r>
      <w:proofErr w:type="spellEnd"/>
      <w:r w:rsidR="00FF4B63">
        <w:t xml:space="preserve"> </w:t>
      </w:r>
      <w:proofErr w:type="spellStart"/>
      <w:r w:rsidR="00FF4B63">
        <w:t>persidangan</w:t>
      </w:r>
      <w:proofErr w:type="spellEnd"/>
      <w:r w:rsidR="00FF4B63">
        <w:t xml:space="preserve"> </w:t>
      </w:r>
      <w:proofErr w:type="spellStart"/>
      <w:r w:rsidR="00FF4B63">
        <w:t>dapat</w:t>
      </w:r>
      <w:proofErr w:type="spellEnd"/>
      <w:r w:rsidR="00FF4B63">
        <w:t xml:space="preserve"> </w:t>
      </w:r>
      <w:proofErr w:type="spellStart"/>
      <w:r w:rsidR="00FF4B63">
        <w:t>dikategorikan</w:t>
      </w:r>
      <w:proofErr w:type="spellEnd"/>
      <w:r w:rsidR="00FF4B63">
        <w:t xml:space="preserve"> </w:t>
      </w:r>
      <w:proofErr w:type="spellStart"/>
      <w:r w:rsidR="00FF4B63">
        <w:t>sebagai</w:t>
      </w:r>
      <w:proofErr w:type="spellEnd"/>
      <w:r w:rsidR="00FF4B63" w:rsidRPr="00FF4B63">
        <w:t xml:space="preserve"> </w:t>
      </w:r>
      <w:r w:rsidR="00FF4B63" w:rsidRPr="00FF4B63">
        <w:rPr>
          <w:i/>
        </w:rPr>
        <w:t>malpractice</w:t>
      </w:r>
      <w:r w:rsidR="00FF4B63">
        <w:t xml:space="preserve"> dan </w:t>
      </w:r>
      <w:r w:rsidR="00FF4B63" w:rsidRPr="00FF4B63">
        <w:rPr>
          <w:i/>
        </w:rPr>
        <w:t>obstruction of justice</w:t>
      </w:r>
      <w:r w:rsidR="00FF4B63">
        <w:rPr>
          <w:i/>
        </w:rPr>
        <w:t>.</w:t>
      </w:r>
      <w:r w:rsidR="001F5D2F">
        <w:rPr>
          <w:i/>
        </w:rPr>
        <w:t xml:space="preserve"> </w:t>
      </w:r>
      <w:r w:rsidR="001F5D2F">
        <w:t xml:space="preserve">Oleh </w:t>
      </w:r>
      <w:proofErr w:type="spellStart"/>
      <w:r w:rsidR="001F5D2F">
        <w:t>karena</w:t>
      </w:r>
      <w:proofErr w:type="spellEnd"/>
      <w:r w:rsidR="001F5D2F">
        <w:t xml:space="preserve"> </w:t>
      </w:r>
      <w:proofErr w:type="spellStart"/>
      <w:r w:rsidR="001F5D2F">
        <w:t>itu</w:t>
      </w:r>
      <w:proofErr w:type="spellEnd"/>
      <w:r w:rsidR="001F5D2F">
        <w:t xml:space="preserve">, </w:t>
      </w:r>
      <w:proofErr w:type="spellStart"/>
      <w:r w:rsidR="001F5D2F">
        <w:t>apabila</w:t>
      </w:r>
      <w:proofErr w:type="spellEnd"/>
      <w:r w:rsidR="001F5D2F">
        <w:t xml:space="preserve"> </w:t>
      </w:r>
      <w:proofErr w:type="spellStart"/>
      <w:r w:rsidR="001F5D2F">
        <w:t>ada</w:t>
      </w:r>
      <w:proofErr w:type="spellEnd"/>
      <w:r w:rsidR="001F5D2F">
        <w:t xml:space="preserve"> </w:t>
      </w:r>
      <w:proofErr w:type="spellStart"/>
      <w:r w:rsidR="001F5D2F">
        <w:t>keberatan</w:t>
      </w:r>
      <w:proofErr w:type="spellEnd"/>
      <w:r w:rsidR="001F5D2F">
        <w:t xml:space="preserve"> </w:t>
      </w:r>
      <w:proofErr w:type="spellStart"/>
      <w:r w:rsidR="001F5D2F">
        <w:t>atas</w:t>
      </w:r>
      <w:proofErr w:type="spellEnd"/>
      <w:r w:rsidR="001F5D2F">
        <w:t xml:space="preserve"> </w:t>
      </w:r>
      <w:proofErr w:type="spellStart"/>
      <w:r w:rsidR="001F5D2F">
        <w:t>isi</w:t>
      </w:r>
      <w:proofErr w:type="spellEnd"/>
      <w:r w:rsidR="001F5D2F">
        <w:t xml:space="preserve"> </w:t>
      </w:r>
      <w:proofErr w:type="spellStart"/>
      <w:r w:rsidR="001F5D2F">
        <w:t>putusan</w:t>
      </w:r>
      <w:proofErr w:type="spellEnd"/>
      <w:r w:rsidR="001F5D2F">
        <w:t xml:space="preserve"> hakim, </w:t>
      </w:r>
      <w:proofErr w:type="spellStart"/>
      <w:r w:rsidR="001F5D2F">
        <w:t>maka</w:t>
      </w:r>
      <w:proofErr w:type="spellEnd"/>
      <w:r w:rsidR="001F5D2F">
        <w:t xml:space="preserve"> para </w:t>
      </w:r>
      <w:proofErr w:type="spellStart"/>
      <w:r w:rsidR="001F5D2F">
        <w:t>pihak</w:t>
      </w:r>
      <w:proofErr w:type="spellEnd"/>
      <w:r w:rsidR="001F5D2F">
        <w:t xml:space="preserve"> </w:t>
      </w:r>
      <w:proofErr w:type="spellStart"/>
      <w:r w:rsidR="001F5D2F">
        <w:t>bisa</w:t>
      </w:r>
      <w:proofErr w:type="spellEnd"/>
      <w:r w:rsidR="001F5D2F">
        <w:t xml:space="preserve"> </w:t>
      </w:r>
      <w:proofErr w:type="spellStart"/>
      <w:r w:rsidR="001F5D2F">
        <w:t>menggunakan</w:t>
      </w:r>
      <w:proofErr w:type="spellEnd"/>
      <w:r w:rsidR="001F5D2F">
        <w:t xml:space="preserve"> </w:t>
      </w:r>
      <w:proofErr w:type="spellStart"/>
      <w:r w:rsidR="001F5D2F">
        <w:t>mekanisme</w:t>
      </w:r>
      <w:proofErr w:type="spellEnd"/>
      <w:r w:rsidR="001F5D2F">
        <w:t xml:space="preserve"> </w:t>
      </w:r>
      <w:proofErr w:type="spellStart"/>
      <w:r w:rsidR="001F5D2F">
        <w:t>upaya</w:t>
      </w:r>
      <w:proofErr w:type="spellEnd"/>
      <w:r w:rsidR="001F5D2F">
        <w:t xml:space="preserve"> </w:t>
      </w:r>
      <w:proofErr w:type="spellStart"/>
      <w:r w:rsidR="001F5D2F">
        <w:t>hukum</w:t>
      </w:r>
      <w:proofErr w:type="spellEnd"/>
      <w:r w:rsidR="001F5D2F">
        <w:t xml:space="preserve">. </w:t>
      </w:r>
      <w:proofErr w:type="spellStart"/>
      <w:r w:rsidR="001F5D2F">
        <w:t>Seperti</w:t>
      </w:r>
      <w:proofErr w:type="spellEnd"/>
      <w:r w:rsidR="001F5D2F">
        <w:t xml:space="preserve"> </w:t>
      </w:r>
      <w:proofErr w:type="spellStart"/>
      <w:r w:rsidR="001F5D2F">
        <w:t>upaya</w:t>
      </w:r>
      <w:proofErr w:type="spellEnd"/>
      <w:r w:rsidR="001F5D2F">
        <w:t xml:space="preserve"> </w:t>
      </w:r>
      <w:proofErr w:type="spellStart"/>
      <w:r w:rsidR="001F5D2F">
        <w:t>hukum</w:t>
      </w:r>
      <w:proofErr w:type="spellEnd"/>
      <w:r w:rsidR="001F5D2F">
        <w:t xml:space="preserve"> banding, </w:t>
      </w:r>
      <w:proofErr w:type="spellStart"/>
      <w:r w:rsidR="001F5D2F">
        <w:t>kasasi</w:t>
      </w:r>
      <w:proofErr w:type="spellEnd"/>
      <w:r w:rsidR="001F5D2F">
        <w:t xml:space="preserve"> </w:t>
      </w:r>
      <w:proofErr w:type="spellStart"/>
      <w:r w:rsidR="001F5D2F">
        <w:t>atau</w:t>
      </w:r>
      <w:proofErr w:type="spellEnd"/>
      <w:r w:rsidR="001F5D2F">
        <w:t xml:space="preserve"> </w:t>
      </w:r>
      <w:proofErr w:type="spellStart"/>
      <w:r w:rsidR="001F5D2F">
        <w:t>peninjauan</w:t>
      </w:r>
      <w:proofErr w:type="spellEnd"/>
      <w:r w:rsidR="001F5D2F">
        <w:t xml:space="preserve"> </w:t>
      </w:r>
      <w:proofErr w:type="spellStart"/>
      <w:r w:rsidR="001F5D2F">
        <w:t>kembali</w:t>
      </w:r>
      <w:proofErr w:type="spellEnd"/>
      <w:r w:rsidR="001F5D2F">
        <w:t>.</w:t>
      </w:r>
    </w:p>
    <w:p w14:paraId="56F4E3E9" w14:textId="77777777" w:rsidR="00FF4B63" w:rsidRDefault="00FF4B63" w:rsidP="000B4286">
      <w:pPr>
        <w:spacing w:after="0" w:line="240" w:lineRule="auto"/>
        <w:jc w:val="both"/>
      </w:pPr>
    </w:p>
    <w:p w14:paraId="387B8F45" w14:textId="77777777" w:rsidR="001F5D2F" w:rsidRPr="001F5D2F" w:rsidRDefault="00FF4B63" w:rsidP="000B4286">
      <w:pPr>
        <w:spacing w:after="0" w:line="240" w:lineRule="auto"/>
        <w:jc w:val="both"/>
        <w:rPr>
          <w:b/>
        </w:rPr>
      </w:pPr>
      <w:proofErr w:type="spellStart"/>
      <w:r w:rsidRPr="001F5D2F">
        <w:rPr>
          <w:b/>
        </w:rPr>
        <w:t>Sementara</w:t>
      </w:r>
      <w:proofErr w:type="spellEnd"/>
      <w:r w:rsidRPr="001F5D2F">
        <w:rPr>
          <w:b/>
        </w:rPr>
        <w:t xml:space="preserve"> </w:t>
      </w:r>
      <w:proofErr w:type="spellStart"/>
      <w:r w:rsidRPr="001F5D2F">
        <w:rPr>
          <w:b/>
        </w:rPr>
        <w:t>itu</w:t>
      </w:r>
      <w:proofErr w:type="spellEnd"/>
      <w:r w:rsidRPr="001F5D2F">
        <w:rPr>
          <w:b/>
        </w:rPr>
        <w:t xml:space="preserve">, </w:t>
      </w:r>
      <w:proofErr w:type="spellStart"/>
      <w:r w:rsidRPr="001F5D2F">
        <w:rPr>
          <w:b/>
        </w:rPr>
        <w:t>menurut</w:t>
      </w:r>
      <w:proofErr w:type="spellEnd"/>
      <w:r w:rsidRPr="001F5D2F">
        <w:rPr>
          <w:b/>
        </w:rPr>
        <w:t xml:space="preserve"> Dr. </w:t>
      </w:r>
      <w:proofErr w:type="spellStart"/>
      <w:r w:rsidRPr="001F5D2F">
        <w:rPr>
          <w:b/>
        </w:rPr>
        <w:t>Andri</w:t>
      </w:r>
      <w:proofErr w:type="spellEnd"/>
      <w:r w:rsidRPr="001F5D2F">
        <w:rPr>
          <w:b/>
        </w:rPr>
        <w:t xml:space="preserve"> </w:t>
      </w:r>
      <w:proofErr w:type="spellStart"/>
      <w:r w:rsidRPr="001F5D2F">
        <w:rPr>
          <w:b/>
        </w:rPr>
        <w:t>Gunawan</w:t>
      </w:r>
      <w:proofErr w:type="spellEnd"/>
      <w:r w:rsidRPr="001F5D2F">
        <w:rPr>
          <w:b/>
        </w:rPr>
        <w:t xml:space="preserve"> </w:t>
      </w:r>
      <w:proofErr w:type="spellStart"/>
      <w:r w:rsidRPr="001F5D2F">
        <w:rPr>
          <w:b/>
        </w:rPr>
        <w:t>Wibisana</w:t>
      </w:r>
      <w:proofErr w:type="spellEnd"/>
      <w:r w:rsidRPr="001F5D2F">
        <w:rPr>
          <w:b/>
        </w:rPr>
        <w:t xml:space="preserve"> (</w:t>
      </w:r>
      <w:proofErr w:type="spellStart"/>
      <w:r w:rsidRPr="001F5D2F">
        <w:rPr>
          <w:b/>
        </w:rPr>
        <w:t>Akademisi</w:t>
      </w:r>
      <w:proofErr w:type="spellEnd"/>
      <w:r w:rsidRPr="001F5D2F">
        <w:rPr>
          <w:b/>
        </w:rPr>
        <w:t xml:space="preserve"> </w:t>
      </w:r>
      <w:proofErr w:type="spellStart"/>
      <w:r w:rsidRPr="001F5D2F">
        <w:rPr>
          <w:b/>
        </w:rPr>
        <w:t>Hukum</w:t>
      </w:r>
      <w:proofErr w:type="spellEnd"/>
      <w:r w:rsidRPr="001F5D2F">
        <w:rPr>
          <w:b/>
        </w:rPr>
        <w:t xml:space="preserve"> </w:t>
      </w:r>
      <w:proofErr w:type="spellStart"/>
      <w:r w:rsidRPr="001F5D2F">
        <w:rPr>
          <w:b/>
        </w:rPr>
        <w:t>Lingkungan</w:t>
      </w:r>
      <w:proofErr w:type="spellEnd"/>
      <w:r w:rsidRPr="001F5D2F">
        <w:rPr>
          <w:b/>
        </w:rPr>
        <w:t xml:space="preserve"> FH UI)</w:t>
      </w:r>
      <w:r w:rsidR="001F5D2F" w:rsidRPr="001F5D2F">
        <w:rPr>
          <w:b/>
        </w:rPr>
        <w:t>:</w:t>
      </w:r>
    </w:p>
    <w:p w14:paraId="73F7DCF3" w14:textId="65833117" w:rsidR="001F5D2F" w:rsidRDefault="001F5D2F" w:rsidP="000B4286">
      <w:pPr>
        <w:spacing w:after="0" w:line="240" w:lineRule="auto"/>
        <w:jc w:val="both"/>
      </w:pPr>
      <w:proofErr w:type="spellStart"/>
      <w:r>
        <w:t>G</w:t>
      </w:r>
      <w:r w:rsidR="00FF4B63">
        <w:t>ugatan</w:t>
      </w:r>
      <w:proofErr w:type="spellEnd"/>
      <w:r w:rsidR="00FF4B63">
        <w:t xml:space="preserve"> </w:t>
      </w:r>
      <w:proofErr w:type="spellStart"/>
      <w:r w:rsidR="00FF4B63">
        <w:t>terhadap</w:t>
      </w:r>
      <w:proofErr w:type="spellEnd"/>
      <w:r w:rsidR="00FF4B63">
        <w:t xml:space="preserve"> </w:t>
      </w:r>
      <w:proofErr w:type="spellStart"/>
      <w:r w:rsidR="00FF4B63">
        <w:t>Profesor</w:t>
      </w:r>
      <w:proofErr w:type="spellEnd"/>
      <w:r w:rsidR="00FF4B63">
        <w:t xml:space="preserve"> Bambang Hero </w:t>
      </w:r>
      <w:proofErr w:type="spellStart"/>
      <w:r w:rsidR="00FF4B63">
        <w:t>Saharjo</w:t>
      </w:r>
      <w:proofErr w:type="spellEnd"/>
      <w:r w:rsidR="00FF4B63">
        <w:t xml:space="preserve"> </w:t>
      </w:r>
      <w:proofErr w:type="spellStart"/>
      <w:r w:rsidR="00FF4B63">
        <w:t>ini</w:t>
      </w:r>
      <w:proofErr w:type="spellEnd"/>
      <w:r w:rsidR="00FF4B63">
        <w:t xml:space="preserve"> </w:t>
      </w:r>
      <w:proofErr w:type="spellStart"/>
      <w:r w:rsidR="00FF4B63">
        <w:t>adalah</w:t>
      </w:r>
      <w:proofErr w:type="spellEnd"/>
      <w:r w:rsidR="00FF4B63">
        <w:t xml:space="preserve"> </w:t>
      </w:r>
      <w:proofErr w:type="spellStart"/>
      <w:r w:rsidR="00FF4B63">
        <w:t>sesuatu</w:t>
      </w:r>
      <w:proofErr w:type="spellEnd"/>
      <w:r w:rsidR="00FF4B63">
        <w:t xml:space="preserve"> yang </w:t>
      </w:r>
      <w:proofErr w:type="spellStart"/>
      <w:r w:rsidR="00FF4B63">
        <w:t>tidak</w:t>
      </w:r>
      <w:proofErr w:type="spellEnd"/>
      <w:r w:rsidR="00FF4B63">
        <w:t xml:space="preserve"> </w:t>
      </w:r>
      <w:proofErr w:type="spellStart"/>
      <w:r w:rsidR="00FF4B63">
        <w:t>masuk</w:t>
      </w:r>
      <w:proofErr w:type="spellEnd"/>
      <w:r w:rsidR="00FF4B63">
        <w:t xml:space="preserve"> </w:t>
      </w:r>
      <w:proofErr w:type="spellStart"/>
      <w:r w:rsidR="00FF4B63">
        <w:t>akal</w:t>
      </w:r>
      <w:proofErr w:type="spellEnd"/>
      <w:r w:rsidR="00FF4B63">
        <w:t xml:space="preserve">. </w:t>
      </w:r>
      <w:proofErr w:type="spellStart"/>
      <w:r w:rsidR="00FF4B63">
        <w:t>Bila</w:t>
      </w:r>
      <w:proofErr w:type="spellEnd"/>
      <w:r w:rsidR="00FF4B63">
        <w:t xml:space="preserve"> </w:t>
      </w:r>
      <w:proofErr w:type="spellStart"/>
      <w:r w:rsidR="00FF4B63">
        <w:t>praktek</w:t>
      </w:r>
      <w:proofErr w:type="spellEnd"/>
      <w:r w:rsidR="00FF4B63">
        <w:t xml:space="preserve"> </w:t>
      </w:r>
      <w:proofErr w:type="spellStart"/>
      <w:r w:rsidR="00FF4B63">
        <w:t>seperti</w:t>
      </w:r>
      <w:proofErr w:type="spellEnd"/>
      <w:r w:rsidR="00FF4B63">
        <w:t xml:space="preserve"> </w:t>
      </w:r>
      <w:proofErr w:type="spellStart"/>
      <w:r w:rsidR="00FF4B63">
        <w:t>ini</w:t>
      </w:r>
      <w:proofErr w:type="spellEnd"/>
      <w:r w:rsidR="00FF4B63">
        <w:t xml:space="preserve"> </w:t>
      </w:r>
      <w:proofErr w:type="spellStart"/>
      <w:r w:rsidR="00FF4B63">
        <w:t>terus</w:t>
      </w:r>
      <w:proofErr w:type="spellEnd"/>
      <w:r w:rsidR="00FF4B63">
        <w:t xml:space="preserve"> </w:t>
      </w:r>
      <w:proofErr w:type="spellStart"/>
      <w:r w:rsidR="00FF4B63">
        <w:t>dibiarkan</w:t>
      </w:r>
      <w:proofErr w:type="spellEnd"/>
      <w:r w:rsidR="00FF4B63">
        <w:t xml:space="preserve">, </w:t>
      </w:r>
      <w:proofErr w:type="spellStart"/>
      <w:r w:rsidR="00FF4B63">
        <w:t>maka</w:t>
      </w:r>
      <w:proofErr w:type="spellEnd"/>
      <w:r w:rsidR="00FF4B63">
        <w:t xml:space="preserve"> </w:t>
      </w:r>
      <w:proofErr w:type="spellStart"/>
      <w:r w:rsidR="00FF4B63" w:rsidRPr="00FF4B63">
        <w:t>akan</w:t>
      </w:r>
      <w:proofErr w:type="spellEnd"/>
      <w:r w:rsidR="00FF4B63" w:rsidRPr="00FF4B63">
        <w:t xml:space="preserve"> </w:t>
      </w:r>
      <w:proofErr w:type="spellStart"/>
      <w:r w:rsidR="00FF4B63">
        <w:t>tercipta</w:t>
      </w:r>
      <w:proofErr w:type="spellEnd"/>
      <w:r w:rsidR="00FF4B63">
        <w:t xml:space="preserve"> </w:t>
      </w:r>
      <w:proofErr w:type="spellStart"/>
      <w:r w:rsidR="00FF4B63">
        <w:t>suatu</w:t>
      </w:r>
      <w:proofErr w:type="spellEnd"/>
      <w:r w:rsidR="00FF4B63" w:rsidRPr="00FF4B63">
        <w:t xml:space="preserve"> </w:t>
      </w:r>
      <w:proofErr w:type="spellStart"/>
      <w:r w:rsidR="00FF4B63" w:rsidRPr="00FF4B63">
        <w:t>preseden</w:t>
      </w:r>
      <w:proofErr w:type="spellEnd"/>
      <w:r w:rsidR="00FF4B63" w:rsidRPr="00FF4B63">
        <w:t xml:space="preserve"> </w:t>
      </w:r>
      <w:proofErr w:type="spellStart"/>
      <w:r w:rsidR="00FF4B63" w:rsidRPr="00FF4B63">
        <w:t>bahwa</w:t>
      </w:r>
      <w:proofErr w:type="spellEnd"/>
      <w:r w:rsidR="00FF4B63" w:rsidRPr="00FF4B63">
        <w:t xml:space="preserve"> </w:t>
      </w:r>
      <w:proofErr w:type="spellStart"/>
      <w:r w:rsidR="00FF4B63">
        <w:t>pihak</w:t>
      </w:r>
      <w:proofErr w:type="spellEnd"/>
      <w:r w:rsidR="00FF4B63" w:rsidRPr="00FF4B63">
        <w:t xml:space="preserve"> yang </w:t>
      </w:r>
      <w:proofErr w:type="spellStart"/>
      <w:r w:rsidR="00FF4B63" w:rsidRPr="00FF4B63">
        <w:t>kalah</w:t>
      </w:r>
      <w:proofErr w:type="spellEnd"/>
      <w:r w:rsidR="00FF4B63" w:rsidRPr="00FF4B63">
        <w:t xml:space="preserve"> </w:t>
      </w:r>
      <w:proofErr w:type="spellStart"/>
      <w:r w:rsidR="00FF4B63">
        <w:t>dalam</w:t>
      </w:r>
      <w:proofErr w:type="spellEnd"/>
      <w:r w:rsidR="00FF4B63">
        <w:t xml:space="preserve"> </w:t>
      </w:r>
      <w:proofErr w:type="spellStart"/>
      <w:r w:rsidR="00FF4B63">
        <w:t>persidangan</w:t>
      </w:r>
      <w:proofErr w:type="spellEnd"/>
      <w:r w:rsidR="00FF4B63" w:rsidRPr="00FF4B63">
        <w:t xml:space="preserve"> </w:t>
      </w:r>
      <w:proofErr w:type="spellStart"/>
      <w:r w:rsidR="00FF4B63" w:rsidRPr="00FF4B63">
        <w:t>selalu</w:t>
      </w:r>
      <w:proofErr w:type="spellEnd"/>
      <w:r w:rsidR="00FF4B63" w:rsidRPr="00FF4B63">
        <w:t xml:space="preserve"> punya </w:t>
      </w:r>
      <w:proofErr w:type="spellStart"/>
      <w:r w:rsidR="00FF4B63" w:rsidRPr="00FF4B63">
        <w:t>alasan</w:t>
      </w:r>
      <w:proofErr w:type="spellEnd"/>
      <w:r w:rsidR="00FF4B63" w:rsidRPr="00FF4B63">
        <w:t xml:space="preserve"> </w:t>
      </w:r>
      <w:proofErr w:type="spellStart"/>
      <w:r w:rsidR="00FF4B63">
        <w:t>untuk</w:t>
      </w:r>
      <w:proofErr w:type="spellEnd"/>
      <w:r w:rsidR="00FF4B63" w:rsidRPr="00FF4B63">
        <w:t xml:space="preserve"> </w:t>
      </w:r>
      <w:proofErr w:type="spellStart"/>
      <w:r w:rsidR="00FF4B63" w:rsidRPr="00FF4B63">
        <w:t>menggugat</w:t>
      </w:r>
      <w:proofErr w:type="spellEnd"/>
      <w:r w:rsidR="00FF4B63">
        <w:t xml:space="preserve"> </w:t>
      </w:r>
      <w:proofErr w:type="spellStart"/>
      <w:r w:rsidR="00FF4B63">
        <w:t>balik</w:t>
      </w:r>
      <w:proofErr w:type="spellEnd"/>
      <w:r w:rsidR="00FF4B63" w:rsidRPr="00FF4B63">
        <w:t xml:space="preserve"> </w:t>
      </w:r>
      <w:proofErr w:type="spellStart"/>
      <w:r w:rsidR="00FF4B63">
        <w:t>pihak</w:t>
      </w:r>
      <w:proofErr w:type="spellEnd"/>
      <w:r w:rsidR="00FF4B63">
        <w:t xml:space="preserve"> yang</w:t>
      </w:r>
      <w:r w:rsidR="00FF4B63" w:rsidRPr="00FF4B63">
        <w:t xml:space="preserve"> </w:t>
      </w:r>
      <w:proofErr w:type="spellStart"/>
      <w:r w:rsidR="00FF4B63" w:rsidRPr="00FF4B63">
        <w:t>menang</w:t>
      </w:r>
      <w:proofErr w:type="spellEnd"/>
      <w:r w:rsidR="00FF4B63">
        <w:t xml:space="preserve"> </w:t>
      </w:r>
      <w:proofErr w:type="spellStart"/>
      <w:r w:rsidR="00FF4B63">
        <w:t>dengan</w:t>
      </w:r>
      <w:proofErr w:type="spellEnd"/>
      <w:r w:rsidR="00FF4B63">
        <w:t xml:space="preserve"> </w:t>
      </w:r>
      <w:proofErr w:type="spellStart"/>
      <w:r w:rsidR="00FF4B63">
        <w:t>alasan</w:t>
      </w:r>
      <w:proofErr w:type="spellEnd"/>
      <w:r w:rsidR="00FF4B63">
        <w:t xml:space="preserve"> </w:t>
      </w:r>
      <w:proofErr w:type="spellStart"/>
      <w:r w:rsidR="00FF4B63">
        <w:t>pihak</w:t>
      </w:r>
      <w:proofErr w:type="spellEnd"/>
      <w:r w:rsidR="00FF4B63">
        <w:t xml:space="preserve"> yang </w:t>
      </w:r>
      <w:proofErr w:type="spellStart"/>
      <w:r w:rsidR="00FF4B63">
        <w:t>kalah</w:t>
      </w:r>
      <w:proofErr w:type="spellEnd"/>
      <w:r w:rsidR="00FF4B63">
        <w:t xml:space="preserve"> </w:t>
      </w:r>
      <w:proofErr w:type="spellStart"/>
      <w:r w:rsidR="00FF4B63">
        <w:t>mengalami</w:t>
      </w:r>
      <w:proofErr w:type="spellEnd"/>
      <w:r w:rsidR="00FF4B63">
        <w:t xml:space="preserve"> </w:t>
      </w:r>
      <w:proofErr w:type="spellStart"/>
      <w:r w:rsidR="00FF4B63">
        <w:t>kerugian</w:t>
      </w:r>
      <w:proofErr w:type="spellEnd"/>
      <w:r w:rsidR="00FF4B63">
        <w:t xml:space="preserve">. </w:t>
      </w:r>
      <w:proofErr w:type="spellStart"/>
      <w:r w:rsidR="00FF4B63">
        <w:t>Menurut</w:t>
      </w:r>
      <w:proofErr w:type="spellEnd"/>
      <w:r w:rsidR="00FF4B63">
        <w:t xml:space="preserve"> </w:t>
      </w:r>
      <w:proofErr w:type="spellStart"/>
      <w:r w:rsidR="00FF4B63">
        <w:t>Andri</w:t>
      </w:r>
      <w:proofErr w:type="spellEnd"/>
      <w:r w:rsidR="00FF4B63">
        <w:t xml:space="preserve">, </w:t>
      </w:r>
      <w:proofErr w:type="spellStart"/>
      <w:r w:rsidR="00FF4B63">
        <w:t>tidak</w:t>
      </w:r>
      <w:proofErr w:type="spellEnd"/>
      <w:r w:rsidR="00FF4B63">
        <w:t xml:space="preserve"> </w:t>
      </w:r>
      <w:proofErr w:type="spellStart"/>
      <w:r w:rsidR="00FF4B63">
        <w:t>hanya</w:t>
      </w:r>
      <w:proofErr w:type="spellEnd"/>
      <w:r w:rsidR="00FF4B63">
        <w:t xml:space="preserve"> </w:t>
      </w:r>
      <w:proofErr w:type="spellStart"/>
      <w:r w:rsidR="00FF4B63">
        <w:t>ahli</w:t>
      </w:r>
      <w:proofErr w:type="spellEnd"/>
      <w:r w:rsidR="00FF4B63">
        <w:t xml:space="preserve">, </w:t>
      </w:r>
      <w:proofErr w:type="spellStart"/>
      <w:r w:rsidR="00FF4B63">
        <w:t>namun</w:t>
      </w:r>
      <w:proofErr w:type="spellEnd"/>
      <w:r w:rsidR="00FF4B63">
        <w:t xml:space="preserve"> </w:t>
      </w:r>
      <w:r w:rsidR="00FF4B63">
        <w:rPr>
          <w:i/>
        </w:rPr>
        <w:t xml:space="preserve">lawyer </w:t>
      </w:r>
      <w:proofErr w:type="spellStart"/>
      <w:r w:rsidR="00FF4B63">
        <w:t>dari</w:t>
      </w:r>
      <w:proofErr w:type="spellEnd"/>
      <w:r w:rsidR="00FF4B63">
        <w:t xml:space="preserve"> </w:t>
      </w:r>
      <w:proofErr w:type="spellStart"/>
      <w:r w:rsidR="00FF4B63">
        <w:t>pihak</w:t>
      </w:r>
      <w:proofErr w:type="spellEnd"/>
      <w:r w:rsidR="00FF4B63">
        <w:t xml:space="preserve"> yang </w:t>
      </w:r>
      <w:proofErr w:type="spellStart"/>
      <w:r w:rsidR="00FF4B63">
        <w:t>kalah</w:t>
      </w:r>
      <w:proofErr w:type="spellEnd"/>
      <w:r w:rsidR="00FF4B63">
        <w:t xml:space="preserve"> </w:t>
      </w:r>
      <w:proofErr w:type="spellStart"/>
      <w:r w:rsidR="00FF4B63">
        <w:t>bisa</w:t>
      </w:r>
      <w:proofErr w:type="spellEnd"/>
      <w:r w:rsidR="00FF4B63">
        <w:t xml:space="preserve"> </w:t>
      </w:r>
      <w:proofErr w:type="spellStart"/>
      <w:r w:rsidR="00FF4B63">
        <w:t>terkena</w:t>
      </w:r>
      <w:proofErr w:type="spellEnd"/>
      <w:r w:rsidR="00FF4B63">
        <w:t xml:space="preserve"> </w:t>
      </w:r>
      <w:proofErr w:type="spellStart"/>
      <w:r w:rsidR="00FF4B63">
        <w:t>preseden</w:t>
      </w:r>
      <w:proofErr w:type="spellEnd"/>
      <w:r w:rsidR="00FF4B63">
        <w:t xml:space="preserve"> </w:t>
      </w:r>
      <w:proofErr w:type="spellStart"/>
      <w:r w:rsidR="00FF4B63">
        <w:t>buruk</w:t>
      </w:r>
      <w:proofErr w:type="spellEnd"/>
      <w:r w:rsidR="00FF4B63">
        <w:t xml:space="preserve"> </w:t>
      </w:r>
      <w:proofErr w:type="spellStart"/>
      <w:r w:rsidR="00FF4B63">
        <w:t>ini</w:t>
      </w:r>
      <w:proofErr w:type="spellEnd"/>
      <w:r w:rsidR="00FF4B63">
        <w:t xml:space="preserve"> </w:t>
      </w:r>
      <w:proofErr w:type="spellStart"/>
      <w:r w:rsidR="00FF4B63">
        <w:t>karena</w:t>
      </w:r>
      <w:proofErr w:type="spellEnd"/>
      <w:r w:rsidR="00FF4B63">
        <w:t xml:space="preserve"> </w:t>
      </w:r>
      <w:proofErr w:type="spellStart"/>
      <w:r w:rsidR="00FF4B63">
        <w:t>dianggap</w:t>
      </w:r>
      <w:proofErr w:type="spellEnd"/>
      <w:r w:rsidR="00FF4B63">
        <w:t xml:space="preserve"> </w:t>
      </w:r>
      <w:proofErr w:type="spellStart"/>
      <w:r w:rsidR="00FF4B63">
        <w:t>merugikan</w:t>
      </w:r>
      <w:proofErr w:type="spellEnd"/>
      <w:r w:rsidR="00FF4B63">
        <w:t xml:space="preserve"> </w:t>
      </w:r>
      <w:r w:rsidR="00FF4B63">
        <w:rPr>
          <w:i/>
        </w:rPr>
        <w:t>client</w:t>
      </w:r>
      <w:r w:rsidR="00FF4B63">
        <w:t>-</w:t>
      </w:r>
      <w:proofErr w:type="spellStart"/>
      <w:r w:rsidR="00FF4B63">
        <w:t>nya</w:t>
      </w:r>
      <w:proofErr w:type="spellEnd"/>
      <w:r w:rsidR="00FF4B63">
        <w:t>.</w:t>
      </w:r>
      <w:r w:rsidR="004E395F" w:rsidRPr="004E395F">
        <w:t xml:space="preserve"> </w:t>
      </w:r>
      <w:proofErr w:type="spellStart"/>
      <w:r w:rsidR="004E395F">
        <w:t>Ia</w:t>
      </w:r>
      <w:proofErr w:type="spellEnd"/>
      <w:r w:rsidR="004E395F">
        <w:t xml:space="preserve"> </w:t>
      </w:r>
      <w:proofErr w:type="spellStart"/>
      <w:r w:rsidR="004E395F">
        <w:t>menambahkan</w:t>
      </w:r>
      <w:proofErr w:type="spellEnd"/>
      <w:r w:rsidR="004E395F">
        <w:t xml:space="preserve">, </w:t>
      </w:r>
      <w:proofErr w:type="spellStart"/>
      <w:r w:rsidR="004E395F">
        <w:t>kasus</w:t>
      </w:r>
      <w:proofErr w:type="spellEnd"/>
      <w:r w:rsidR="004E395F">
        <w:t xml:space="preserve"> </w:t>
      </w:r>
      <w:proofErr w:type="spellStart"/>
      <w:r w:rsidR="004E395F">
        <w:t>gugatan</w:t>
      </w:r>
      <w:proofErr w:type="spellEnd"/>
      <w:r w:rsidR="004E395F">
        <w:t xml:space="preserve"> </w:t>
      </w:r>
      <w:proofErr w:type="spellStart"/>
      <w:r w:rsidR="004E395F">
        <w:t>terhadap</w:t>
      </w:r>
      <w:proofErr w:type="spellEnd"/>
      <w:r w:rsidR="004E395F">
        <w:t xml:space="preserve"> </w:t>
      </w:r>
      <w:proofErr w:type="spellStart"/>
      <w:r w:rsidR="004E395F">
        <w:t>keterangan</w:t>
      </w:r>
      <w:proofErr w:type="spellEnd"/>
      <w:r w:rsidR="004E395F">
        <w:t xml:space="preserve"> </w:t>
      </w:r>
      <w:proofErr w:type="spellStart"/>
      <w:r w:rsidR="004E395F">
        <w:t>ahli</w:t>
      </w:r>
      <w:proofErr w:type="spellEnd"/>
      <w:r w:rsidR="004E395F">
        <w:t xml:space="preserve"> </w:t>
      </w:r>
      <w:proofErr w:type="spellStart"/>
      <w:r w:rsidR="004E395F">
        <w:t>ini</w:t>
      </w:r>
      <w:proofErr w:type="spellEnd"/>
      <w:r w:rsidR="004E395F">
        <w:t xml:space="preserve"> </w:t>
      </w:r>
      <w:proofErr w:type="spellStart"/>
      <w:r w:rsidR="004E395F">
        <w:t>sejatinya</w:t>
      </w:r>
      <w:proofErr w:type="spellEnd"/>
      <w:r w:rsidR="004E395F" w:rsidRPr="004E395F">
        <w:t xml:space="preserve"> </w:t>
      </w:r>
      <w:proofErr w:type="spellStart"/>
      <w:r w:rsidR="004E395F" w:rsidRPr="004E395F">
        <w:t>bukan</w:t>
      </w:r>
      <w:proofErr w:type="spellEnd"/>
      <w:r w:rsidR="004E395F" w:rsidRPr="004E395F">
        <w:t xml:space="preserve"> </w:t>
      </w:r>
      <w:proofErr w:type="spellStart"/>
      <w:r w:rsidR="004E395F" w:rsidRPr="004E395F">
        <w:t>melawan</w:t>
      </w:r>
      <w:proofErr w:type="spellEnd"/>
      <w:r w:rsidR="004E395F" w:rsidRPr="004E395F">
        <w:t xml:space="preserve"> </w:t>
      </w:r>
      <w:proofErr w:type="spellStart"/>
      <w:r w:rsidR="004E395F">
        <w:t>ahli</w:t>
      </w:r>
      <w:proofErr w:type="spellEnd"/>
      <w:r w:rsidR="004E395F">
        <w:t xml:space="preserve"> </w:t>
      </w:r>
      <w:proofErr w:type="spellStart"/>
      <w:r w:rsidR="004E395F">
        <w:t>secara</w:t>
      </w:r>
      <w:proofErr w:type="spellEnd"/>
      <w:r w:rsidR="004E395F">
        <w:t xml:space="preserve"> personal</w:t>
      </w:r>
      <w:r w:rsidR="004E395F" w:rsidRPr="004E395F">
        <w:t xml:space="preserve">, </w:t>
      </w:r>
      <w:proofErr w:type="spellStart"/>
      <w:r w:rsidR="004E395F">
        <w:t>melainkan</w:t>
      </w:r>
      <w:proofErr w:type="spellEnd"/>
      <w:r w:rsidR="004E395F">
        <w:t xml:space="preserve"> </w:t>
      </w:r>
      <w:proofErr w:type="spellStart"/>
      <w:r w:rsidR="004E395F">
        <w:t>melawan</w:t>
      </w:r>
      <w:proofErr w:type="spellEnd"/>
      <w:r w:rsidR="004E395F" w:rsidRPr="004E395F">
        <w:t xml:space="preserve"> </w:t>
      </w:r>
      <w:proofErr w:type="spellStart"/>
      <w:r w:rsidR="004E395F" w:rsidRPr="004E395F">
        <w:t>putusan</w:t>
      </w:r>
      <w:proofErr w:type="spellEnd"/>
      <w:r w:rsidR="004E395F" w:rsidRPr="004E395F">
        <w:t xml:space="preserve"> yang </w:t>
      </w:r>
      <w:proofErr w:type="spellStart"/>
      <w:r w:rsidR="004E395F" w:rsidRPr="004E395F">
        <w:t>sudah</w:t>
      </w:r>
      <w:proofErr w:type="spellEnd"/>
      <w:r w:rsidR="004E395F" w:rsidRPr="004E395F">
        <w:t xml:space="preserve"> </w:t>
      </w:r>
      <w:proofErr w:type="spellStart"/>
      <w:r w:rsidR="004E395F" w:rsidRPr="004E395F">
        <w:rPr>
          <w:i/>
        </w:rPr>
        <w:t>inkracht</w:t>
      </w:r>
      <w:proofErr w:type="spellEnd"/>
      <w:r w:rsidR="004E395F">
        <w:rPr>
          <w:i/>
        </w:rPr>
        <w:t xml:space="preserve"> </w:t>
      </w:r>
      <w:proofErr w:type="spellStart"/>
      <w:r w:rsidR="004E395F">
        <w:t>atau</w:t>
      </w:r>
      <w:proofErr w:type="spellEnd"/>
      <w:r w:rsidR="004E395F">
        <w:t xml:space="preserve"> </w:t>
      </w:r>
      <w:proofErr w:type="spellStart"/>
      <w:r w:rsidR="004E395F">
        <w:t>berkekuatan</w:t>
      </w:r>
      <w:proofErr w:type="spellEnd"/>
      <w:r w:rsidR="004E395F">
        <w:t xml:space="preserve"> </w:t>
      </w:r>
      <w:proofErr w:type="spellStart"/>
      <w:r w:rsidR="004E395F">
        <w:t>hukum</w:t>
      </w:r>
      <w:proofErr w:type="spellEnd"/>
      <w:r w:rsidR="004E395F">
        <w:t xml:space="preserve"> </w:t>
      </w:r>
      <w:proofErr w:type="spellStart"/>
      <w:r w:rsidR="004E395F">
        <w:t>tetap</w:t>
      </w:r>
      <w:proofErr w:type="spellEnd"/>
      <w:r w:rsidR="004E395F">
        <w:t xml:space="preserve">. Hal </w:t>
      </w:r>
      <w:proofErr w:type="spellStart"/>
      <w:r w:rsidR="004E395F">
        <w:t>ini</w:t>
      </w:r>
      <w:proofErr w:type="spellEnd"/>
      <w:r w:rsidR="004E395F">
        <w:t xml:space="preserve"> </w:t>
      </w:r>
      <w:proofErr w:type="spellStart"/>
      <w:r w:rsidR="004E395F">
        <w:t>dikarenakan</w:t>
      </w:r>
      <w:proofErr w:type="spellEnd"/>
      <w:r w:rsidR="004E395F">
        <w:t xml:space="preserve"> yang </w:t>
      </w:r>
      <w:proofErr w:type="spellStart"/>
      <w:r w:rsidR="004E395F">
        <w:t>memutuskan</w:t>
      </w:r>
      <w:proofErr w:type="spellEnd"/>
      <w:r w:rsidR="004E395F">
        <w:t xml:space="preserve"> </w:t>
      </w:r>
      <w:proofErr w:type="spellStart"/>
      <w:r w:rsidR="004E395F">
        <w:t>pihak</w:t>
      </w:r>
      <w:proofErr w:type="spellEnd"/>
      <w:r w:rsidR="004E395F">
        <w:t xml:space="preserve"> yang </w:t>
      </w:r>
      <w:proofErr w:type="spellStart"/>
      <w:r w:rsidR="004E395F">
        <w:t>dimenangkan</w:t>
      </w:r>
      <w:proofErr w:type="spellEnd"/>
      <w:r w:rsidR="004E395F">
        <w:t xml:space="preserve"> </w:t>
      </w:r>
      <w:proofErr w:type="spellStart"/>
      <w:r w:rsidR="004E395F">
        <w:t>dalam</w:t>
      </w:r>
      <w:proofErr w:type="spellEnd"/>
      <w:r w:rsidR="004E395F">
        <w:t xml:space="preserve"> </w:t>
      </w:r>
      <w:proofErr w:type="spellStart"/>
      <w:r w:rsidR="004E395F">
        <w:t>persidangan</w:t>
      </w:r>
      <w:proofErr w:type="spellEnd"/>
      <w:r w:rsidR="004E395F">
        <w:t xml:space="preserve"> </w:t>
      </w:r>
      <w:proofErr w:type="spellStart"/>
      <w:r w:rsidR="004E395F">
        <w:t>adalah</w:t>
      </w:r>
      <w:proofErr w:type="spellEnd"/>
      <w:r w:rsidR="004E395F">
        <w:t xml:space="preserve"> </w:t>
      </w:r>
      <w:proofErr w:type="spellStart"/>
      <w:r w:rsidR="004E395F">
        <w:t>Majelis</w:t>
      </w:r>
      <w:proofErr w:type="spellEnd"/>
      <w:r w:rsidR="004E395F">
        <w:t xml:space="preserve"> Hakim, </w:t>
      </w:r>
      <w:proofErr w:type="spellStart"/>
      <w:r w:rsidR="004E395F">
        <w:t>bukan</w:t>
      </w:r>
      <w:proofErr w:type="spellEnd"/>
      <w:r w:rsidR="004E395F">
        <w:t xml:space="preserve"> </w:t>
      </w:r>
      <w:proofErr w:type="spellStart"/>
      <w:r w:rsidR="004E395F">
        <w:t>dari</w:t>
      </w:r>
      <w:proofErr w:type="spellEnd"/>
      <w:r w:rsidR="004E395F">
        <w:t xml:space="preserve"> </w:t>
      </w:r>
      <w:proofErr w:type="spellStart"/>
      <w:r w:rsidR="004E395F">
        <w:t>keterangan</w:t>
      </w:r>
      <w:proofErr w:type="spellEnd"/>
      <w:r w:rsidR="004E395F">
        <w:t xml:space="preserve"> </w:t>
      </w:r>
      <w:proofErr w:type="spellStart"/>
      <w:r w:rsidR="004E395F">
        <w:t>ahli</w:t>
      </w:r>
      <w:proofErr w:type="spellEnd"/>
      <w:r w:rsidR="004E395F">
        <w:t xml:space="preserve">. </w:t>
      </w:r>
    </w:p>
    <w:p w14:paraId="0BD8338B" w14:textId="2C9D4B58" w:rsidR="008206F7" w:rsidRPr="004E395F" w:rsidRDefault="004E395F" w:rsidP="000B4286">
      <w:pPr>
        <w:spacing w:after="0" w:line="240" w:lineRule="auto"/>
        <w:jc w:val="both"/>
      </w:pPr>
      <w:proofErr w:type="spellStart"/>
      <w:r>
        <w:t>Terkait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gugatan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yang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gugatan</w:t>
      </w:r>
      <w:proofErr w:type="spellEnd"/>
      <w:r>
        <w:t xml:space="preserve"> </w:t>
      </w:r>
      <w:proofErr w:type="spellStart"/>
      <w:r>
        <w:t>perdata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(PMH),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r w:rsidRPr="004E395F">
        <w:t>PMH</w:t>
      </w:r>
      <w:r>
        <w:t xml:space="preserve">. </w:t>
      </w:r>
      <w:proofErr w:type="spellStart"/>
      <w:r>
        <w:t>P</w:t>
      </w:r>
      <w:r w:rsidRPr="004E395F">
        <w:t>ertama</w:t>
      </w:r>
      <w:proofErr w:type="spellEnd"/>
      <w:r w:rsidRPr="004E395F">
        <w:t xml:space="preserve">, </w:t>
      </w:r>
      <w:proofErr w:type="spellStart"/>
      <w:r w:rsidRPr="004E395F">
        <w:t>kerugian</w:t>
      </w:r>
      <w:proofErr w:type="spellEnd"/>
      <w:r w:rsidRPr="004E395F">
        <w:t xml:space="preserve"> </w:t>
      </w:r>
      <w:proofErr w:type="spellStart"/>
      <w:r w:rsidRPr="004E395F">
        <w:t>itu</w:t>
      </w:r>
      <w:proofErr w:type="spellEnd"/>
      <w:r w:rsidRPr="004E395F">
        <w:t xml:space="preserve"> </w:t>
      </w:r>
      <w:proofErr w:type="spellStart"/>
      <w:r w:rsidRPr="004E395F">
        <w:t>terjadi</w:t>
      </w:r>
      <w:proofErr w:type="spellEnd"/>
      <w:r w:rsidRPr="004E395F">
        <w:t xml:space="preserve"> </w:t>
      </w:r>
      <w:proofErr w:type="spellStart"/>
      <w:r w:rsidRPr="004E395F">
        <w:t>karena</w:t>
      </w:r>
      <w:proofErr w:type="spellEnd"/>
      <w:r w:rsidRPr="004E395F">
        <w:t xml:space="preserve"> </w:t>
      </w:r>
      <w:proofErr w:type="spellStart"/>
      <w:r w:rsidRPr="004E395F">
        <w:t>ada</w:t>
      </w:r>
      <w:proofErr w:type="spellEnd"/>
      <w:r w:rsidRPr="004E395F"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utama</w:t>
      </w:r>
      <w:proofErr w:type="spellEnd"/>
      <w:r w:rsidRPr="004E395F">
        <w:t xml:space="preserve"> </w:t>
      </w:r>
      <w:r>
        <w:t>(</w:t>
      </w:r>
      <w:r>
        <w:rPr>
          <w:i/>
        </w:rPr>
        <w:t xml:space="preserve">proximate </w:t>
      </w:r>
      <w:r w:rsidRPr="004E395F">
        <w:rPr>
          <w:i/>
        </w:rPr>
        <w:t>cause</w:t>
      </w:r>
      <w:r>
        <w:t xml:space="preserve">) </w:t>
      </w:r>
      <w:proofErr w:type="spellStart"/>
      <w:r w:rsidR="00702135">
        <w:t>dari</w:t>
      </w:r>
      <w:proofErr w:type="spellEnd"/>
      <w:r w:rsidR="00702135">
        <w:t xml:space="preserve"> </w:t>
      </w:r>
      <w:proofErr w:type="spellStart"/>
      <w:r w:rsidRPr="004E395F">
        <w:t>terjadinya</w:t>
      </w:r>
      <w:proofErr w:type="spellEnd"/>
      <w:r w:rsidRPr="004E395F">
        <w:t xml:space="preserve"> </w:t>
      </w:r>
      <w:proofErr w:type="spellStart"/>
      <w:r w:rsidRPr="004E395F">
        <w:t>kerugian</w:t>
      </w:r>
      <w:proofErr w:type="spellEnd"/>
      <w:r w:rsidRPr="004E395F">
        <w:t>.</w:t>
      </w:r>
      <w:r>
        <w:t xml:space="preserve"> </w:t>
      </w:r>
      <w:proofErr w:type="spellStart"/>
      <w:r w:rsidR="00702135">
        <w:t>Bila</w:t>
      </w:r>
      <w:proofErr w:type="spellEnd"/>
      <w:r w:rsidR="00702135">
        <w:t xml:space="preserve"> </w:t>
      </w:r>
      <w:proofErr w:type="spellStart"/>
      <w:r w:rsidR="00702135">
        <w:t>dikaitkan</w:t>
      </w:r>
      <w:proofErr w:type="spellEnd"/>
      <w:r w:rsidR="00702135">
        <w:t xml:space="preserve"> </w:t>
      </w:r>
      <w:proofErr w:type="spellStart"/>
      <w:r w:rsidR="00702135">
        <w:t>dalam</w:t>
      </w:r>
      <w:proofErr w:type="spellEnd"/>
      <w:r w:rsidR="00702135">
        <w:t xml:space="preserve"> </w:t>
      </w:r>
      <w:proofErr w:type="spellStart"/>
      <w:r w:rsidR="00702135">
        <w:t>kasus</w:t>
      </w:r>
      <w:proofErr w:type="spellEnd"/>
      <w:r w:rsidR="00702135">
        <w:t xml:space="preserve"> </w:t>
      </w:r>
      <w:proofErr w:type="spellStart"/>
      <w:r w:rsidR="00702135">
        <w:t>ini</w:t>
      </w:r>
      <w:proofErr w:type="spellEnd"/>
      <w:r>
        <w:t>,</w:t>
      </w:r>
      <w:r w:rsidR="00702135">
        <w:t xml:space="preserve"> </w:t>
      </w:r>
      <w:proofErr w:type="spellStart"/>
      <w:r w:rsidR="00702135">
        <w:t>andaikan</w:t>
      </w:r>
      <w:proofErr w:type="spellEnd"/>
      <w:r w:rsidR="00702135">
        <w:t xml:space="preserve"> Prof. Bambang </w:t>
      </w:r>
      <w:proofErr w:type="spellStart"/>
      <w:r w:rsidR="00702135">
        <w:t>melakukan</w:t>
      </w:r>
      <w:proofErr w:type="spellEnd"/>
      <w:r w:rsidR="00702135">
        <w:t xml:space="preserve"> </w:t>
      </w:r>
      <w:proofErr w:type="spellStart"/>
      <w:r w:rsidR="00702135">
        <w:t>kesalahan</w:t>
      </w:r>
      <w:proofErr w:type="spellEnd"/>
      <w:r w:rsidR="00702135">
        <w:t xml:space="preserve">, </w:t>
      </w:r>
      <w:proofErr w:type="spellStart"/>
      <w:r w:rsidR="00702135">
        <w:t>perlu</w:t>
      </w:r>
      <w:proofErr w:type="spellEnd"/>
      <w:r w:rsidR="00702135">
        <w:t xml:space="preserve"> </w:t>
      </w:r>
      <w:proofErr w:type="spellStart"/>
      <w:r w:rsidR="00702135">
        <w:t>dipertanyakan</w:t>
      </w:r>
      <w:proofErr w:type="spellEnd"/>
      <w:r w:rsidR="00702135">
        <w:t xml:space="preserve"> </w:t>
      </w:r>
      <w:proofErr w:type="spellStart"/>
      <w:r w:rsidR="00702135">
        <w:t>kembali</w:t>
      </w:r>
      <w:proofErr w:type="spellEnd"/>
      <w:r w:rsidR="00702135">
        <w:t xml:space="preserve"> </w:t>
      </w:r>
      <w:proofErr w:type="spellStart"/>
      <w:r w:rsidR="00702135">
        <w:t>apakah</w:t>
      </w:r>
      <w:proofErr w:type="spellEnd"/>
      <w:r w:rsidR="00702135">
        <w:t xml:space="preserve"> </w:t>
      </w:r>
      <w:proofErr w:type="spellStart"/>
      <w:r w:rsidR="00702135">
        <w:t>keterangan</w:t>
      </w:r>
      <w:proofErr w:type="spellEnd"/>
      <w:r w:rsidR="00702135">
        <w:t xml:space="preserve"> </w:t>
      </w:r>
      <w:proofErr w:type="spellStart"/>
      <w:r w:rsidR="00702135">
        <w:t>beliau</w:t>
      </w:r>
      <w:proofErr w:type="spellEnd"/>
      <w:r w:rsidR="00702135">
        <w:t xml:space="preserve"> </w:t>
      </w:r>
      <w:proofErr w:type="spellStart"/>
      <w:r w:rsidR="00702135">
        <w:t>secara</w:t>
      </w:r>
      <w:proofErr w:type="spellEnd"/>
      <w:r w:rsidR="00702135">
        <w:t xml:space="preserve"> </w:t>
      </w:r>
      <w:proofErr w:type="spellStart"/>
      <w:r w:rsidR="00702135">
        <w:t>absolut</w:t>
      </w:r>
      <w:proofErr w:type="spellEnd"/>
      <w:r w:rsidR="00702135">
        <w:t xml:space="preserve"> </w:t>
      </w:r>
      <w:proofErr w:type="spellStart"/>
      <w:r w:rsidR="00702135">
        <w:t>menjadi</w:t>
      </w:r>
      <w:proofErr w:type="spellEnd"/>
      <w:r w:rsidR="00702135">
        <w:t xml:space="preserve"> </w:t>
      </w:r>
      <w:proofErr w:type="spellStart"/>
      <w:r w:rsidR="00702135">
        <w:t>penyebab</w:t>
      </w:r>
      <w:proofErr w:type="spellEnd"/>
      <w:r w:rsidR="00702135">
        <w:t xml:space="preserve"> </w:t>
      </w:r>
      <w:proofErr w:type="spellStart"/>
      <w:r w:rsidR="00702135">
        <w:t>kekalahan</w:t>
      </w:r>
      <w:proofErr w:type="spellEnd"/>
      <w:r w:rsidR="00702135">
        <w:t xml:space="preserve"> JPP, </w:t>
      </w:r>
      <w:proofErr w:type="spellStart"/>
      <w:r w:rsidR="00702135">
        <w:t>mengingat</w:t>
      </w:r>
      <w:proofErr w:type="spellEnd"/>
      <w:r w:rsidR="00702135">
        <w:t xml:space="preserve"> </w:t>
      </w:r>
      <w:proofErr w:type="spellStart"/>
      <w:r w:rsidR="00702135">
        <w:t>keterangan</w:t>
      </w:r>
      <w:proofErr w:type="spellEnd"/>
      <w:r w:rsidR="00702135">
        <w:t xml:space="preserve"> </w:t>
      </w:r>
      <w:proofErr w:type="spellStart"/>
      <w:r w:rsidR="00702135">
        <w:t>ahli</w:t>
      </w:r>
      <w:proofErr w:type="spellEnd"/>
      <w:r w:rsidR="00702135">
        <w:t xml:space="preserve"> </w:t>
      </w:r>
      <w:proofErr w:type="spellStart"/>
      <w:r w:rsidR="00702135">
        <w:t>tidak</w:t>
      </w:r>
      <w:proofErr w:type="spellEnd"/>
      <w:r w:rsidR="00702135">
        <w:t xml:space="preserve"> </w:t>
      </w:r>
      <w:proofErr w:type="spellStart"/>
      <w:r w:rsidR="00702135">
        <w:t>mengikat</w:t>
      </w:r>
      <w:proofErr w:type="spellEnd"/>
      <w:r w:rsidR="00702135">
        <w:t xml:space="preserve"> </w:t>
      </w:r>
      <w:proofErr w:type="spellStart"/>
      <w:r w:rsidR="00702135">
        <w:t>Majelis</w:t>
      </w:r>
      <w:proofErr w:type="spellEnd"/>
      <w:r w:rsidR="00702135">
        <w:t xml:space="preserve"> Hakim. </w:t>
      </w:r>
      <w:proofErr w:type="spellStart"/>
      <w:r w:rsidR="00702135">
        <w:t>Sejatinya</w:t>
      </w:r>
      <w:proofErr w:type="spellEnd"/>
      <w:r w:rsidR="00702135">
        <w:t>,</w:t>
      </w:r>
      <w:r>
        <w:t xml:space="preserve"> yang </w:t>
      </w:r>
      <w:proofErr w:type="spellStart"/>
      <w:r>
        <w:lastRenderedPageBreak/>
        <w:t>menyebabkan</w:t>
      </w:r>
      <w:proofErr w:type="spellEnd"/>
      <w:r>
        <w:t xml:space="preserve"> </w:t>
      </w:r>
      <w:proofErr w:type="spellStart"/>
      <w:r w:rsidR="00702135">
        <w:t>kekalahan</w:t>
      </w:r>
      <w:proofErr w:type="spellEnd"/>
      <w:r>
        <w:t xml:space="preserve"> </w:t>
      </w:r>
      <w:r w:rsidR="00F26B8C">
        <w:t>J</w:t>
      </w:r>
      <w:r>
        <w:t xml:space="preserve">JP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pih</w:t>
      </w:r>
      <w:r w:rsidR="00F26B8C">
        <w:t>aknya</w:t>
      </w:r>
      <w:proofErr w:type="spellEnd"/>
      <w:r w:rsidR="00F26B8C">
        <w:t xml:space="preserve"> </w:t>
      </w:r>
      <w:proofErr w:type="spellStart"/>
      <w:r w:rsidR="00F26B8C">
        <w:t>adalah</w:t>
      </w:r>
      <w:proofErr w:type="spellEnd"/>
      <w:r w:rsidR="00F26B8C">
        <w:t xml:space="preserve"> </w:t>
      </w:r>
      <w:proofErr w:type="spellStart"/>
      <w:r w:rsidR="00F26B8C">
        <w:t>putusan</w:t>
      </w:r>
      <w:proofErr w:type="spellEnd"/>
      <w:r w:rsidR="00F26B8C">
        <w:t xml:space="preserve"> </w:t>
      </w:r>
      <w:proofErr w:type="spellStart"/>
      <w:r w:rsidR="00F26B8C">
        <w:t>pengadilan</w:t>
      </w:r>
      <w:proofErr w:type="spellEnd"/>
      <w:r w:rsidR="00F26B8C">
        <w:t xml:space="preserve"> </w:t>
      </w:r>
      <w:r>
        <w:t xml:space="preserve">yang </w:t>
      </w:r>
      <w:proofErr w:type="spellStart"/>
      <w:r>
        <w:t>t</w:t>
      </w:r>
      <w:r w:rsidR="00702135">
        <w:t>elah</w:t>
      </w:r>
      <w:proofErr w:type="spellEnd"/>
      <w:r w:rsidR="00702135">
        <w:t xml:space="preserve"> </w:t>
      </w:r>
      <w:proofErr w:type="spellStart"/>
      <w:r w:rsidR="00702135">
        <w:t>dikeluarkan</w:t>
      </w:r>
      <w:proofErr w:type="spellEnd"/>
      <w:r>
        <w:t xml:space="preserve"> oleh </w:t>
      </w:r>
      <w:proofErr w:type="spellStart"/>
      <w:r>
        <w:t>Majelis</w:t>
      </w:r>
      <w:proofErr w:type="spellEnd"/>
      <w:r>
        <w:t xml:space="preserve"> Hakim.</w:t>
      </w:r>
      <w:r w:rsidR="001F5D2F">
        <w:t xml:space="preserve"> </w:t>
      </w:r>
      <w:proofErr w:type="spellStart"/>
      <w:r w:rsidR="001F5D2F">
        <w:t>Sedangkan</w:t>
      </w:r>
      <w:proofErr w:type="spellEnd"/>
      <w:r w:rsidR="001F5D2F">
        <w:t xml:space="preserve"> pada </w:t>
      </w:r>
      <w:proofErr w:type="spellStart"/>
      <w:r w:rsidR="001F5D2F">
        <w:t>prinsipnya</w:t>
      </w:r>
      <w:proofErr w:type="spellEnd"/>
      <w:r w:rsidR="001F5D2F">
        <w:t xml:space="preserve">, Hakim </w:t>
      </w:r>
      <w:proofErr w:type="spellStart"/>
      <w:r w:rsidR="001F5D2F">
        <w:t>tidak</w:t>
      </w:r>
      <w:proofErr w:type="spellEnd"/>
      <w:r w:rsidR="001F5D2F">
        <w:t xml:space="preserve"> </w:t>
      </w:r>
      <w:proofErr w:type="spellStart"/>
      <w:r w:rsidR="001F5D2F">
        <w:t>dapat</w:t>
      </w:r>
      <w:proofErr w:type="spellEnd"/>
      <w:r w:rsidR="001F5D2F">
        <w:t xml:space="preserve"> </w:t>
      </w:r>
      <w:proofErr w:type="spellStart"/>
      <w:r w:rsidR="001F5D2F">
        <w:t>dihukum</w:t>
      </w:r>
      <w:proofErr w:type="spellEnd"/>
      <w:r w:rsidR="001F5D2F">
        <w:t xml:space="preserve"> </w:t>
      </w:r>
      <w:proofErr w:type="spellStart"/>
      <w:r w:rsidR="001F5D2F">
        <w:t>terkait</w:t>
      </w:r>
      <w:proofErr w:type="spellEnd"/>
      <w:r w:rsidR="001F5D2F">
        <w:t xml:space="preserve"> </w:t>
      </w:r>
      <w:proofErr w:type="spellStart"/>
      <w:r w:rsidR="001F5D2F">
        <w:t>putusan</w:t>
      </w:r>
      <w:proofErr w:type="spellEnd"/>
      <w:r w:rsidR="001F5D2F">
        <w:t xml:space="preserve"> yang </w:t>
      </w:r>
      <w:proofErr w:type="spellStart"/>
      <w:r w:rsidR="001F5D2F">
        <w:t>dibuatnya</w:t>
      </w:r>
      <w:proofErr w:type="spellEnd"/>
      <w:r w:rsidR="001F5D2F">
        <w:t>.</w:t>
      </w:r>
    </w:p>
    <w:p w14:paraId="003E236E" w14:textId="77777777" w:rsidR="008206F7" w:rsidRDefault="008206F7" w:rsidP="000B4286">
      <w:pPr>
        <w:spacing w:after="0" w:line="240" w:lineRule="auto"/>
        <w:jc w:val="both"/>
      </w:pPr>
    </w:p>
    <w:p w14:paraId="45378980" w14:textId="77777777" w:rsidR="003A1FE6" w:rsidRDefault="00702135" w:rsidP="000B4286">
      <w:pPr>
        <w:spacing w:after="0" w:line="240" w:lineRule="auto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diskursus</w:t>
      </w:r>
      <w:proofErr w:type="spellEnd"/>
      <w:r>
        <w:t xml:space="preserve"> di </w:t>
      </w:r>
      <w:proofErr w:type="spellStart"/>
      <w:r>
        <w:t>atas</w:t>
      </w:r>
      <w:proofErr w:type="spellEnd"/>
      <w:r>
        <w:t>,</w:t>
      </w:r>
      <w:r w:rsidR="003A1FE6">
        <w:t xml:space="preserve"> </w:t>
      </w:r>
      <w:proofErr w:type="spellStart"/>
      <w:r w:rsidR="003A1FE6">
        <w:t>MaPPI</w:t>
      </w:r>
      <w:proofErr w:type="spellEnd"/>
      <w:r w:rsidR="003A1FE6">
        <w:t xml:space="preserve">-FHUI </w:t>
      </w:r>
      <w:proofErr w:type="spellStart"/>
      <w:r w:rsidR="003A1FE6">
        <w:t>menyimpulkan</w:t>
      </w:r>
      <w:proofErr w:type="spellEnd"/>
      <w:r w:rsidR="003A1FE6">
        <w:t xml:space="preserve"> </w:t>
      </w:r>
      <w:proofErr w:type="spellStart"/>
      <w:r w:rsidR="003A1FE6">
        <w:t>sebagai</w:t>
      </w:r>
      <w:proofErr w:type="spellEnd"/>
      <w:r w:rsidR="003A1FE6">
        <w:t xml:space="preserve"> </w:t>
      </w:r>
      <w:proofErr w:type="spellStart"/>
      <w:r w:rsidR="003A1FE6">
        <w:t>berikut</w:t>
      </w:r>
      <w:proofErr w:type="spellEnd"/>
      <w:r w:rsidR="003A1FE6">
        <w:t>;</w:t>
      </w:r>
    </w:p>
    <w:p w14:paraId="481505EA" w14:textId="77777777" w:rsidR="003A1FE6" w:rsidRDefault="003A1FE6" w:rsidP="003A1FE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B</w:t>
      </w:r>
      <w:r w:rsidR="001F5D2F">
        <w:t>ahwa</w:t>
      </w:r>
      <w:proofErr w:type="spellEnd"/>
      <w:r w:rsidR="001F5D2F">
        <w:t xml:space="preserve"> </w:t>
      </w:r>
      <w:proofErr w:type="spellStart"/>
      <w:r w:rsidR="001F5D2F">
        <w:t>ahli</w:t>
      </w:r>
      <w:proofErr w:type="spellEnd"/>
      <w:r w:rsidR="001F5D2F">
        <w:t xml:space="preserve"> </w:t>
      </w:r>
      <w:proofErr w:type="spellStart"/>
      <w:r w:rsidR="001F5D2F">
        <w:t>bersifat</w:t>
      </w:r>
      <w:proofErr w:type="spellEnd"/>
      <w:r w:rsidR="001F5D2F">
        <w:t xml:space="preserve"> </w:t>
      </w:r>
      <w:proofErr w:type="spellStart"/>
      <w:r w:rsidR="001F5D2F">
        <w:t>netral</w:t>
      </w:r>
      <w:proofErr w:type="spellEnd"/>
      <w:r w:rsidR="001F5D2F">
        <w:t xml:space="preserve"> </w:t>
      </w:r>
      <w:proofErr w:type="spellStart"/>
      <w:r w:rsidR="001F5D2F">
        <w:t>dalam</w:t>
      </w:r>
      <w:proofErr w:type="spellEnd"/>
      <w:r w:rsidR="001F5D2F">
        <w:t xml:space="preserve"> </w:t>
      </w:r>
      <w:proofErr w:type="spellStart"/>
      <w:r w:rsidR="001F5D2F">
        <w:t>memberikan</w:t>
      </w:r>
      <w:proofErr w:type="spellEnd"/>
      <w:r w:rsidR="001F5D2F">
        <w:t xml:space="preserve"> </w:t>
      </w:r>
      <w:proofErr w:type="spellStart"/>
      <w:r w:rsidR="001F5D2F">
        <w:t>keterangan</w:t>
      </w:r>
      <w:proofErr w:type="spellEnd"/>
      <w:r w:rsidR="001F5D2F">
        <w:t xml:space="preserve"> </w:t>
      </w:r>
      <w:proofErr w:type="spellStart"/>
      <w:r w:rsidR="001F5D2F">
        <w:t>ahli</w:t>
      </w:r>
      <w:proofErr w:type="spellEnd"/>
      <w:r w:rsidR="001F5D2F">
        <w:t xml:space="preserve">. </w:t>
      </w:r>
      <w:proofErr w:type="spellStart"/>
      <w:r w:rsidR="001F5D2F">
        <w:t>Sehingga</w:t>
      </w:r>
      <w:proofErr w:type="spellEnd"/>
      <w:r w:rsidR="001F5D2F">
        <w:t xml:space="preserve"> </w:t>
      </w:r>
      <w:proofErr w:type="spellStart"/>
      <w:r w:rsidR="001F5D2F">
        <w:t>tidak</w:t>
      </w:r>
      <w:proofErr w:type="spellEnd"/>
      <w:r w:rsidR="001F5D2F">
        <w:t xml:space="preserve"> </w:t>
      </w:r>
      <w:proofErr w:type="spellStart"/>
      <w:r w:rsidR="001F5D2F">
        <w:t>bisa</w:t>
      </w:r>
      <w:proofErr w:type="spellEnd"/>
      <w:r w:rsidR="001F5D2F">
        <w:t xml:space="preserve"> </w:t>
      </w:r>
      <w:proofErr w:type="spellStart"/>
      <w:r w:rsidR="001F5D2F">
        <w:t>dikaitkan</w:t>
      </w:r>
      <w:proofErr w:type="spellEnd"/>
      <w:r w:rsidR="001F5D2F">
        <w:t xml:space="preserve"> </w:t>
      </w:r>
      <w:proofErr w:type="spellStart"/>
      <w:r w:rsidR="001F5D2F">
        <w:t>secara</w:t>
      </w:r>
      <w:proofErr w:type="spellEnd"/>
      <w:r w:rsidR="001F5D2F">
        <w:t xml:space="preserve"> </w:t>
      </w:r>
      <w:proofErr w:type="spellStart"/>
      <w:r w:rsidR="001F5D2F">
        <w:t>langsung</w:t>
      </w:r>
      <w:proofErr w:type="spellEnd"/>
      <w:r w:rsidR="001F5D2F">
        <w:t xml:space="preserve"> </w:t>
      </w:r>
      <w:proofErr w:type="spellStart"/>
      <w:r w:rsidR="001F5D2F">
        <w:t>apakah</w:t>
      </w:r>
      <w:proofErr w:type="spellEnd"/>
      <w:r w:rsidR="001F5D2F">
        <w:t xml:space="preserve"> </w:t>
      </w:r>
      <w:proofErr w:type="spellStart"/>
      <w:r w:rsidR="001F5D2F">
        <w:t>keterangan</w:t>
      </w:r>
      <w:proofErr w:type="spellEnd"/>
      <w:r w:rsidR="001F5D2F">
        <w:t xml:space="preserve"> </w:t>
      </w:r>
      <w:proofErr w:type="spellStart"/>
      <w:r w:rsidR="001F5D2F">
        <w:t>ahli</w:t>
      </w:r>
      <w:proofErr w:type="spellEnd"/>
      <w:r w:rsidR="001F5D2F">
        <w:t xml:space="preserve"> </w:t>
      </w:r>
      <w:proofErr w:type="spellStart"/>
      <w:r w:rsidR="001F5D2F">
        <w:t>merugikan</w:t>
      </w:r>
      <w:proofErr w:type="spellEnd"/>
      <w:r w:rsidR="001F5D2F">
        <w:t xml:space="preserve"> </w:t>
      </w:r>
      <w:proofErr w:type="spellStart"/>
      <w:r w:rsidR="001F5D2F">
        <w:t>atau</w:t>
      </w:r>
      <w:proofErr w:type="spellEnd"/>
      <w:r w:rsidR="001F5D2F">
        <w:t xml:space="preserve"> </w:t>
      </w:r>
      <w:proofErr w:type="spellStart"/>
      <w:r w:rsidR="001F5D2F">
        <w:t>menguntungkan</w:t>
      </w:r>
      <w:proofErr w:type="spellEnd"/>
      <w:r w:rsidR="001F5D2F">
        <w:t xml:space="preserve"> salah </w:t>
      </w:r>
      <w:proofErr w:type="spellStart"/>
      <w:r w:rsidR="001F5D2F">
        <w:t>satu</w:t>
      </w:r>
      <w:proofErr w:type="spellEnd"/>
      <w:r w:rsidR="001F5D2F">
        <w:t xml:space="preserve"> </w:t>
      </w:r>
      <w:proofErr w:type="spellStart"/>
      <w:r w:rsidR="001F5D2F">
        <w:t>pihak</w:t>
      </w:r>
      <w:proofErr w:type="spellEnd"/>
      <w:r w:rsidR="001F5D2F">
        <w:t>.</w:t>
      </w:r>
    </w:p>
    <w:p w14:paraId="711B58D8" w14:textId="28CA21BE" w:rsidR="003A1FE6" w:rsidRDefault="003A1FE6" w:rsidP="003A1FE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Nilai </w:t>
      </w:r>
      <w:proofErr w:type="spellStart"/>
      <w:r w:rsidR="001F5D2F">
        <w:t>keterangan</w:t>
      </w:r>
      <w:proofErr w:type="spellEnd"/>
      <w:r w:rsidR="001F5D2F">
        <w:t xml:space="preserve"> </w:t>
      </w:r>
      <w:proofErr w:type="spellStart"/>
      <w:r w:rsidR="001F5D2F">
        <w:t>ahli</w:t>
      </w:r>
      <w:proofErr w:type="spellEnd"/>
      <w:r w:rsidR="001F5D2F">
        <w:t xml:space="preserve"> </w:t>
      </w:r>
      <w:proofErr w:type="spellStart"/>
      <w:r w:rsidR="001F5D2F">
        <w:t>tidak</w:t>
      </w:r>
      <w:proofErr w:type="spellEnd"/>
      <w:r w:rsidR="001F5D2F">
        <w:t xml:space="preserve"> </w:t>
      </w:r>
      <w:proofErr w:type="spellStart"/>
      <w:r w:rsidR="001F5D2F">
        <w:t>mengikat</w:t>
      </w:r>
      <w:proofErr w:type="spellEnd"/>
      <w:r w:rsidR="001F5D2F">
        <w:t xml:space="preserve"> hakim, </w:t>
      </w:r>
      <w:proofErr w:type="spellStart"/>
      <w:r w:rsidR="001F5D2F">
        <w:t>sehingga</w:t>
      </w:r>
      <w:proofErr w:type="spellEnd"/>
      <w:r w:rsidR="001F5D2F">
        <w:t xml:space="preserve"> </w:t>
      </w:r>
      <w:proofErr w:type="spellStart"/>
      <w:r w:rsidR="001F5D2F">
        <w:t>penilaian</w:t>
      </w:r>
      <w:proofErr w:type="spellEnd"/>
      <w:r w:rsidR="001F5D2F">
        <w:t xml:space="preserve"> </w:t>
      </w:r>
      <w:proofErr w:type="spellStart"/>
      <w:r w:rsidR="001F5D2F">
        <w:t>terkait</w:t>
      </w:r>
      <w:proofErr w:type="spellEnd"/>
      <w:r w:rsidR="001F5D2F">
        <w:t xml:space="preserve"> </w:t>
      </w:r>
      <w:proofErr w:type="spellStart"/>
      <w:r w:rsidR="001F5D2F">
        <w:t>pembuktian</w:t>
      </w:r>
      <w:proofErr w:type="spellEnd"/>
      <w:r w:rsidR="001F5D2F">
        <w:t xml:space="preserve"> </w:t>
      </w:r>
      <w:proofErr w:type="spellStart"/>
      <w:r w:rsidR="001F5D2F">
        <w:t>akan</w:t>
      </w:r>
      <w:proofErr w:type="spellEnd"/>
      <w:r w:rsidR="001F5D2F">
        <w:t xml:space="preserve"> </w:t>
      </w:r>
      <w:proofErr w:type="spellStart"/>
      <w:r w:rsidR="001F5D2F">
        <w:t>bergantung</w:t>
      </w:r>
      <w:proofErr w:type="spellEnd"/>
      <w:r w:rsidR="001F5D2F">
        <w:t xml:space="preserve"> pada </w:t>
      </w:r>
      <w:proofErr w:type="spellStart"/>
      <w:r w:rsidR="001F5D2F">
        <w:t>majelis</w:t>
      </w:r>
      <w:proofErr w:type="spellEnd"/>
      <w:r w:rsidR="001F5D2F">
        <w:t xml:space="preserve"> hakim. </w:t>
      </w:r>
      <w:proofErr w:type="spellStart"/>
      <w:r>
        <w:t>Sedangkan</w:t>
      </w:r>
      <w:proofErr w:type="spellEnd"/>
      <w:r>
        <w:t xml:space="preserve"> pada </w:t>
      </w:r>
      <w:proofErr w:type="spellStart"/>
      <w:r>
        <w:t>prinsipnya</w:t>
      </w:r>
      <w:proofErr w:type="spellEnd"/>
      <w:r>
        <w:t xml:space="preserve">, Hakim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dihukum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putusan</w:t>
      </w:r>
      <w:proofErr w:type="spellEnd"/>
      <w:r>
        <w:t xml:space="preserve"> yang </w:t>
      </w:r>
      <w:proofErr w:type="spellStart"/>
      <w:r>
        <w:t>dibuatnya</w:t>
      </w:r>
      <w:proofErr w:type="spellEnd"/>
      <w:r>
        <w:t>.</w:t>
      </w:r>
      <w:bookmarkStart w:id="0" w:name="_GoBack"/>
      <w:bookmarkEnd w:id="0"/>
    </w:p>
    <w:p w14:paraId="5C875BEC" w14:textId="77777777" w:rsidR="003A1FE6" w:rsidRDefault="001F5D2F" w:rsidP="003A1FE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yang </w:t>
      </w:r>
      <w:proofErr w:type="spellStart"/>
      <w:r>
        <w:t>menimpa</w:t>
      </w:r>
      <w:proofErr w:type="spellEnd"/>
      <w:r>
        <w:t xml:space="preserve"> Prof. Bambang Hero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bersandarkan</w:t>
      </w:r>
      <w:proofErr w:type="spellEnd"/>
      <w:r>
        <w:t xml:space="preserve"> pada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acara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di </w:t>
      </w:r>
      <w:proofErr w:type="spellStart"/>
      <w:r>
        <w:t>persidangan</w:t>
      </w:r>
      <w:proofErr w:type="spellEnd"/>
      <w:r>
        <w:t>.</w:t>
      </w:r>
      <w:r w:rsidR="00702135">
        <w:t xml:space="preserve"> </w:t>
      </w:r>
    </w:p>
    <w:p w14:paraId="6AE1F4D2" w14:textId="412C5360" w:rsidR="00702135" w:rsidRDefault="00702135" w:rsidP="003A1FE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dibentuk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keterangannya</w:t>
      </w:r>
      <w:proofErr w:type="spellEnd"/>
      <w:r>
        <w:t xml:space="preserve"> di </w:t>
      </w:r>
      <w:proofErr w:type="spellStart"/>
      <w:r>
        <w:t>persidangan</w:t>
      </w:r>
      <w:proofErr w:type="spellEnd"/>
      <w:r>
        <w:t xml:space="preserve">. </w:t>
      </w:r>
      <w:proofErr w:type="spellStart"/>
      <w:r>
        <w:t>Janga</w:t>
      </w:r>
      <w:r w:rsidR="00F26B8C">
        <w:t>n</w:t>
      </w:r>
      <w:proofErr w:type="spellEnd"/>
      <w:r w:rsidR="00F26B8C">
        <w:t xml:space="preserve"> </w:t>
      </w:r>
      <w:proofErr w:type="spellStart"/>
      <w:r w:rsidR="00F26B8C">
        <w:t>sampai</w:t>
      </w:r>
      <w:proofErr w:type="spellEnd"/>
      <w:r w:rsidR="00F26B8C">
        <w:t xml:space="preserve"> </w:t>
      </w:r>
      <w:proofErr w:type="spellStart"/>
      <w:r w:rsidR="00F26B8C">
        <w:t>ahli</w:t>
      </w:r>
      <w:proofErr w:type="spellEnd"/>
      <w:r w:rsidR="00F26B8C">
        <w:t xml:space="preserve"> </w:t>
      </w:r>
      <w:proofErr w:type="spellStart"/>
      <w:r w:rsidR="00F26B8C">
        <w:t>sebagai</w:t>
      </w:r>
      <w:proofErr w:type="spellEnd"/>
      <w:r w:rsidR="00F26B8C">
        <w:t xml:space="preserve"> </w:t>
      </w:r>
      <w:proofErr w:type="spellStart"/>
      <w:r w:rsidR="00F26B8C">
        <w:t>sumber</w:t>
      </w:r>
      <w:proofErr w:type="spellEnd"/>
      <w:r w:rsidR="00F26B8C">
        <w:t xml:space="preserve"> </w:t>
      </w:r>
      <w:proofErr w:type="spellStart"/>
      <w:r w:rsidR="00F26B8C">
        <w:t>keilmuan</w:t>
      </w:r>
      <w:proofErr w:type="spellEnd"/>
      <w:r w:rsidR="00F26B8C">
        <w:t xml:space="preserve"> </w:t>
      </w:r>
      <w:proofErr w:type="spellStart"/>
      <w:r w:rsidR="00F26B8C">
        <w:t>mengalami</w:t>
      </w:r>
      <w:proofErr w:type="spellEnd"/>
      <w:r w:rsidR="00F26B8C">
        <w:t xml:space="preserve"> </w:t>
      </w:r>
      <w:proofErr w:type="spellStart"/>
      <w:r w:rsidR="00F26B8C">
        <w:t>ketakutan</w:t>
      </w:r>
      <w:proofErr w:type="spellEnd"/>
      <w:r w:rsidR="00F26B8C">
        <w:t xml:space="preserve"> </w:t>
      </w:r>
      <w:proofErr w:type="spellStart"/>
      <w:r w:rsidR="00F26B8C">
        <w:t>untuk</w:t>
      </w:r>
      <w:proofErr w:type="spellEnd"/>
      <w:r w:rsidR="00F26B8C">
        <w:t xml:space="preserve"> </w:t>
      </w:r>
      <w:proofErr w:type="spellStart"/>
      <w:r w:rsidR="00F26B8C">
        <w:t>menyampaikan</w:t>
      </w:r>
      <w:proofErr w:type="spellEnd"/>
      <w:r w:rsidR="00F26B8C">
        <w:t xml:space="preserve"> </w:t>
      </w:r>
      <w:proofErr w:type="spellStart"/>
      <w:r w:rsidR="00F26B8C">
        <w:t>keterangannya</w:t>
      </w:r>
      <w:proofErr w:type="spellEnd"/>
      <w:r w:rsidR="00F26B8C">
        <w:t xml:space="preserve"> </w:t>
      </w:r>
      <w:proofErr w:type="spellStart"/>
      <w:r w:rsidR="00F26B8C">
        <w:t>dalam</w:t>
      </w:r>
      <w:proofErr w:type="spellEnd"/>
      <w:r w:rsidR="00F26B8C">
        <w:t xml:space="preserve"> </w:t>
      </w:r>
      <w:proofErr w:type="spellStart"/>
      <w:r w:rsidR="00F26B8C">
        <w:t>persidangan</w:t>
      </w:r>
      <w:proofErr w:type="spellEnd"/>
      <w:r w:rsidR="00F26B8C">
        <w:t>.</w:t>
      </w:r>
    </w:p>
    <w:p w14:paraId="797A0F87" w14:textId="77777777" w:rsidR="00F26B8C" w:rsidRDefault="00F26B8C" w:rsidP="000B4286">
      <w:pPr>
        <w:spacing w:after="0" w:line="240" w:lineRule="auto"/>
        <w:jc w:val="both"/>
      </w:pPr>
    </w:p>
    <w:p w14:paraId="5AB2A434" w14:textId="154755A3" w:rsidR="00F26B8C" w:rsidRPr="000B4286" w:rsidRDefault="00F26B8C" w:rsidP="000B4286">
      <w:pPr>
        <w:spacing w:after="0" w:line="240" w:lineRule="auto"/>
        <w:jc w:val="both"/>
        <w:rPr>
          <w:b/>
        </w:rPr>
      </w:pPr>
      <w:r w:rsidRPr="000B4286">
        <w:rPr>
          <w:b/>
        </w:rPr>
        <w:t xml:space="preserve">Contact Person: </w:t>
      </w:r>
      <w:proofErr w:type="spellStart"/>
      <w:r w:rsidRPr="000B4286">
        <w:rPr>
          <w:b/>
        </w:rPr>
        <w:t>Josua</w:t>
      </w:r>
      <w:proofErr w:type="spellEnd"/>
      <w:r w:rsidRPr="000B4286">
        <w:rPr>
          <w:b/>
        </w:rPr>
        <w:t xml:space="preserve"> </w:t>
      </w:r>
      <w:proofErr w:type="spellStart"/>
      <w:r w:rsidRPr="000B4286">
        <w:rPr>
          <w:b/>
        </w:rPr>
        <w:t>Satria</w:t>
      </w:r>
      <w:proofErr w:type="spellEnd"/>
      <w:r w:rsidRPr="000B4286">
        <w:rPr>
          <w:b/>
        </w:rPr>
        <w:t xml:space="preserve"> Collins / 0822 4473 1833 / </w:t>
      </w:r>
      <w:hyperlink r:id="rId5" w:history="1">
        <w:r w:rsidR="000B4286" w:rsidRPr="00026F53">
          <w:rPr>
            <w:rStyle w:val="Hyperlink"/>
            <w:b/>
          </w:rPr>
          <w:t>josuasatriaemail@gmail.com</w:t>
        </w:r>
      </w:hyperlink>
      <w:r w:rsidR="000B4286">
        <w:rPr>
          <w:b/>
        </w:rPr>
        <w:t xml:space="preserve"> (</w:t>
      </w:r>
      <w:proofErr w:type="spellStart"/>
      <w:r w:rsidR="000B4286">
        <w:rPr>
          <w:b/>
        </w:rPr>
        <w:t>Peneliti</w:t>
      </w:r>
      <w:proofErr w:type="spellEnd"/>
      <w:r w:rsidR="000B4286">
        <w:rPr>
          <w:b/>
        </w:rPr>
        <w:t xml:space="preserve"> </w:t>
      </w:r>
      <w:proofErr w:type="spellStart"/>
      <w:r w:rsidR="000B4286">
        <w:rPr>
          <w:b/>
        </w:rPr>
        <w:t>MaPPI</w:t>
      </w:r>
      <w:proofErr w:type="spellEnd"/>
      <w:r w:rsidR="000B4286">
        <w:rPr>
          <w:b/>
        </w:rPr>
        <w:t>-FHUI)</w:t>
      </w:r>
    </w:p>
    <w:sectPr w:rsidR="00F26B8C" w:rsidRPr="000B4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14416"/>
    <w:multiLevelType w:val="hybridMultilevel"/>
    <w:tmpl w:val="91CCB7D6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6F7"/>
    <w:rsid w:val="000B4286"/>
    <w:rsid w:val="001F5D2F"/>
    <w:rsid w:val="003A1FE6"/>
    <w:rsid w:val="004E395F"/>
    <w:rsid w:val="00702135"/>
    <w:rsid w:val="00810A34"/>
    <w:rsid w:val="008206F7"/>
    <w:rsid w:val="00A33525"/>
    <w:rsid w:val="00A35CBB"/>
    <w:rsid w:val="00A83DC4"/>
    <w:rsid w:val="00F26B8C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51DB"/>
  <w15:docId w15:val="{2B008DBD-732B-4C39-A3BD-B21E7B52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2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2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uasatriae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MMAF RI</dc:creator>
  <cp:lastModifiedBy>lenovo</cp:lastModifiedBy>
  <cp:revision>6</cp:revision>
  <dcterms:created xsi:type="dcterms:W3CDTF">2018-10-16T05:28:00Z</dcterms:created>
  <dcterms:modified xsi:type="dcterms:W3CDTF">2018-10-16T07:09:00Z</dcterms:modified>
</cp:coreProperties>
</file>